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0F9" w:rsidRPr="00684792" w:rsidRDefault="002230F9" w:rsidP="006C76B7">
      <w:pPr>
        <w:jc w:val="center"/>
        <w:rPr>
          <w:rFonts w:ascii="Sylfaen" w:hAnsi="Sylfaen"/>
          <w:b/>
          <w:szCs w:val="20"/>
          <w:lang w:val="ka-GE"/>
        </w:rPr>
      </w:pPr>
      <w:r>
        <w:rPr>
          <w:noProof/>
        </w:rPr>
        <w:drawing>
          <wp:inline distT="0" distB="0" distL="0" distR="0">
            <wp:extent cx="476250" cy="638175"/>
            <wp:effectExtent l="19050" t="0" r="0" b="0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4792">
        <w:rPr>
          <w:rFonts w:ascii="Sylfaen" w:hAnsi="Sylfaen"/>
          <w:b/>
          <w:szCs w:val="20"/>
          <w:lang w:val="ka-GE"/>
        </w:rPr>
        <w:t>სსიპ - გორის სახელმწიფოსასწავლო უნივერსიტეტი</w:t>
      </w:r>
    </w:p>
    <w:p w:rsidR="002230F9" w:rsidRPr="00684792" w:rsidRDefault="002230F9" w:rsidP="006C76B7">
      <w:pPr>
        <w:jc w:val="center"/>
        <w:rPr>
          <w:rFonts w:ascii="Sylfaen" w:hAnsi="Sylfaen"/>
          <w:b/>
          <w:szCs w:val="20"/>
          <w:lang w:val="ka-GE"/>
        </w:rPr>
      </w:pPr>
      <w:r w:rsidRPr="00684792">
        <w:rPr>
          <w:rFonts w:ascii="Sylfaen" w:hAnsi="Sylfaen"/>
          <w:b/>
          <w:szCs w:val="20"/>
          <w:lang w:val="ka-GE"/>
        </w:rPr>
        <w:t>სასწავლო კურსის სილაბუსი</w:t>
      </w:r>
    </w:p>
    <w:tbl>
      <w:tblPr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33"/>
        <w:gridCol w:w="885"/>
        <w:gridCol w:w="470"/>
        <w:gridCol w:w="360"/>
        <w:gridCol w:w="21"/>
        <w:gridCol w:w="609"/>
        <w:gridCol w:w="472"/>
        <w:gridCol w:w="518"/>
        <w:gridCol w:w="90"/>
        <w:gridCol w:w="295"/>
        <w:gridCol w:w="695"/>
        <w:gridCol w:w="581"/>
        <w:gridCol w:w="589"/>
        <w:gridCol w:w="50"/>
        <w:gridCol w:w="1204"/>
        <w:gridCol w:w="906"/>
        <w:gridCol w:w="86"/>
        <w:gridCol w:w="724"/>
      </w:tblGrid>
      <w:tr w:rsidR="002230F9" w:rsidRPr="001F3E9D" w:rsidTr="00244CDD"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30F9" w:rsidRPr="00684792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684792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დასახელება</w:t>
            </w:r>
          </w:p>
        </w:tc>
        <w:tc>
          <w:tcPr>
            <w:tcW w:w="85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30F9" w:rsidRPr="001445B7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6"/>
                <w:lang w:val="ka-GE"/>
              </w:rPr>
              <w:t>საჯარო ფინანსები</w:t>
            </w:r>
          </w:p>
        </w:tc>
      </w:tr>
      <w:tr w:rsidR="002230F9" w:rsidRPr="001F3E9D" w:rsidTr="00244CDD"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30F9" w:rsidRPr="00684792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684792">
              <w:rPr>
                <w:rFonts w:ascii="Sylfaen" w:hAnsi="Sylfaen"/>
                <w:b/>
                <w:sz w:val="16"/>
                <w:szCs w:val="16"/>
                <w:lang w:val="ka-GE"/>
              </w:rPr>
              <w:t>ფაკულტეტი</w:t>
            </w:r>
          </w:p>
        </w:tc>
        <w:tc>
          <w:tcPr>
            <w:tcW w:w="85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30F9" w:rsidRPr="00EB703F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6"/>
                <w:lang w:val="ka-GE"/>
              </w:rPr>
              <w:t>სოციალურ მეცნიერებათა, ბიზნ</w:t>
            </w:r>
            <w:r w:rsidRPr="00EB703F">
              <w:rPr>
                <w:rFonts w:ascii="Sylfaen" w:hAnsi="Sylfaen"/>
                <w:b/>
                <w:sz w:val="18"/>
                <w:szCs w:val="16"/>
                <w:lang w:val="ka-GE"/>
              </w:rPr>
              <w:t>ესისა და სამართალმცოდნეობის ფაკულტეტი</w:t>
            </w:r>
          </w:p>
        </w:tc>
      </w:tr>
      <w:tr w:rsidR="002230F9" w:rsidRPr="001F3E9D" w:rsidTr="00244CDD"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30F9" w:rsidRPr="00684792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684792">
              <w:rPr>
                <w:rFonts w:ascii="Sylfaen" w:hAnsi="Sylfaen"/>
                <w:b/>
                <w:sz w:val="16"/>
                <w:szCs w:val="16"/>
                <w:lang w:val="ka-GE"/>
              </w:rPr>
              <w:t>საგანმანათლებლო პროგრამა</w:t>
            </w:r>
          </w:p>
        </w:tc>
        <w:tc>
          <w:tcPr>
            <w:tcW w:w="85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30F9" w:rsidRPr="00EB703F" w:rsidRDefault="00396C1F" w:rsidP="008F273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6"/>
                <w:lang w:val="ka-GE"/>
              </w:rPr>
              <w:t>ბი</w:t>
            </w:r>
            <w:r w:rsidR="008F273C">
              <w:rPr>
                <w:rFonts w:ascii="Sylfaen" w:hAnsi="Sylfaen"/>
                <w:b/>
                <w:sz w:val="18"/>
                <w:szCs w:val="16"/>
                <w:lang w:val="ka-GE"/>
              </w:rPr>
              <w:t>ზნესის ორგანიზაცია და მართვა</w:t>
            </w:r>
          </w:p>
        </w:tc>
      </w:tr>
      <w:tr w:rsidR="002230F9" w:rsidRPr="001F3E9D" w:rsidTr="00B26EBE">
        <w:tc>
          <w:tcPr>
            <w:tcW w:w="1633" w:type="dxa"/>
            <w:vMerge w:val="restart"/>
            <w:vAlign w:val="center"/>
          </w:tcPr>
          <w:p w:rsidR="002230F9" w:rsidRPr="00684792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684792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პარამეტრები</w:t>
            </w:r>
          </w:p>
        </w:tc>
        <w:tc>
          <w:tcPr>
            <w:tcW w:w="1355" w:type="dxa"/>
            <w:gridSpan w:val="2"/>
            <w:vAlign w:val="center"/>
          </w:tcPr>
          <w:p w:rsidR="002230F9" w:rsidRPr="00684792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684792">
              <w:rPr>
                <w:rFonts w:ascii="Sylfaen" w:hAnsi="Sylfaen"/>
                <w:b/>
                <w:sz w:val="14"/>
                <w:szCs w:val="14"/>
                <w:lang w:val="ka-GE"/>
              </w:rPr>
              <w:t>სწავლის საფეხური</w:t>
            </w:r>
          </w:p>
        </w:tc>
        <w:tc>
          <w:tcPr>
            <w:tcW w:w="990" w:type="dxa"/>
            <w:gridSpan w:val="3"/>
            <w:vAlign w:val="center"/>
          </w:tcPr>
          <w:p w:rsidR="002230F9" w:rsidRPr="00684792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684792">
              <w:rPr>
                <w:rFonts w:ascii="Sylfaen" w:hAnsi="Sylfaen"/>
                <w:b/>
                <w:sz w:val="14"/>
                <w:szCs w:val="14"/>
                <w:lang w:val="ka-GE"/>
              </w:rPr>
              <w:t>სწავლების წელი</w:t>
            </w:r>
          </w:p>
        </w:tc>
        <w:tc>
          <w:tcPr>
            <w:tcW w:w="1080" w:type="dxa"/>
            <w:gridSpan w:val="3"/>
            <w:vAlign w:val="center"/>
          </w:tcPr>
          <w:p w:rsidR="002230F9" w:rsidRPr="00684792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684792">
              <w:rPr>
                <w:rFonts w:ascii="Sylfaen" w:hAnsi="Sylfaen"/>
                <w:b/>
                <w:sz w:val="14"/>
                <w:szCs w:val="14"/>
                <w:lang w:val="ka-GE"/>
              </w:rPr>
              <w:t>სასწავლო წელი</w:t>
            </w:r>
          </w:p>
        </w:tc>
        <w:tc>
          <w:tcPr>
            <w:tcW w:w="990" w:type="dxa"/>
            <w:gridSpan w:val="2"/>
            <w:vAlign w:val="center"/>
          </w:tcPr>
          <w:p w:rsidR="002230F9" w:rsidRPr="00684792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684792">
              <w:rPr>
                <w:rFonts w:ascii="Sylfaen" w:hAnsi="Sylfaen"/>
                <w:b/>
                <w:sz w:val="14"/>
                <w:szCs w:val="14"/>
                <w:lang w:val="ka-GE"/>
              </w:rPr>
              <w:t>სემესტრი</w:t>
            </w:r>
          </w:p>
        </w:tc>
        <w:tc>
          <w:tcPr>
            <w:tcW w:w="1170" w:type="dxa"/>
            <w:gridSpan w:val="2"/>
            <w:vAlign w:val="center"/>
          </w:tcPr>
          <w:p w:rsidR="002230F9" w:rsidRPr="00684792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684792">
              <w:rPr>
                <w:rFonts w:ascii="Sylfaen" w:hAnsi="Sylfaen"/>
                <w:b/>
                <w:sz w:val="14"/>
                <w:szCs w:val="14"/>
              </w:rPr>
              <w:t>ECTS</w:t>
            </w:r>
            <w:r w:rsidRPr="00684792">
              <w:rPr>
                <w:rFonts w:ascii="Sylfaen" w:hAnsi="Sylfaen"/>
                <w:b/>
                <w:sz w:val="14"/>
                <w:szCs w:val="14"/>
                <w:lang w:val="ka-GE"/>
              </w:rPr>
              <w:t>კრედიტი</w:t>
            </w:r>
          </w:p>
        </w:tc>
        <w:tc>
          <w:tcPr>
            <w:tcW w:w="1254" w:type="dxa"/>
            <w:gridSpan w:val="2"/>
            <w:vAlign w:val="center"/>
          </w:tcPr>
          <w:p w:rsidR="002230F9" w:rsidRPr="00684792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684792">
              <w:rPr>
                <w:rFonts w:ascii="Sylfaen" w:hAnsi="Sylfaen"/>
                <w:b/>
                <w:sz w:val="14"/>
                <w:szCs w:val="14"/>
                <w:lang w:val="ka-GE"/>
              </w:rPr>
              <w:t>საათები</w:t>
            </w:r>
          </w:p>
        </w:tc>
        <w:tc>
          <w:tcPr>
            <w:tcW w:w="1716" w:type="dxa"/>
            <w:gridSpan w:val="3"/>
            <w:vAlign w:val="center"/>
          </w:tcPr>
          <w:p w:rsidR="002230F9" w:rsidRPr="00684792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684792">
              <w:rPr>
                <w:rFonts w:ascii="Sylfaen" w:hAnsi="Sylfaen"/>
                <w:b/>
                <w:sz w:val="14"/>
                <w:szCs w:val="14"/>
                <w:lang w:val="ka-GE"/>
              </w:rPr>
              <w:t>სტატუსი (სავალდებულო, არჩევითი)</w:t>
            </w:r>
          </w:p>
        </w:tc>
      </w:tr>
      <w:tr w:rsidR="002230F9" w:rsidRPr="001F3E9D" w:rsidTr="00B26EBE">
        <w:trPr>
          <w:trHeight w:val="305"/>
        </w:trPr>
        <w:tc>
          <w:tcPr>
            <w:tcW w:w="1633" w:type="dxa"/>
            <w:vMerge/>
            <w:vAlign w:val="center"/>
          </w:tcPr>
          <w:p w:rsidR="002230F9" w:rsidRPr="00684792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355" w:type="dxa"/>
            <w:gridSpan w:val="2"/>
            <w:vAlign w:val="center"/>
          </w:tcPr>
          <w:p w:rsidR="002230F9" w:rsidRPr="006F51EA" w:rsidRDefault="002230F9" w:rsidP="00244CDD">
            <w:pPr>
              <w:spacing w:after="0" w:line="240" w:lineRule="auto"/>
              <w:rPr>
                <w:rFonts w:ascii="Sylfaen" w:hAnsi="Sylfaen"/>
                <w:sz w:val="16"/>
                <w:szCs w:val="16"/>
                <w:lang w:val="ka-GE"/>
              </w:rPr>
            </w:pPr>
            <w:r w:rsidRPr="006F51EA">
              <w:rPr>
                <w:rFonts w:ascii="Sylfaen" w:hAnsi="Sylfaen"/>
                <w:sz w:val="16"/>
                <w:szCs w:val="16"/>
                <w:lang w:val="ka-GE"/>
              </w:rPr>
              <w:t>ბაკალავრიატი</w:t>
            </w:r>
          </w:p>
        </w:tc>
        <w:tc>
          <w:tcPr>
            <w:tcW w:w="990" w:type="dxa"/>
            <w:gridSpan w:val="3"/>
            <w:vAlign w:val="center"/>
          </w:tcPr>
          <w:p w:rsidR="002230F9" w:rsidRPr="00A27679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2230F9" w:rsidRPr="006F7E11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gridSpan w:val="2"/>
            <w:vAlign w:val="center"/>
          </w:tcPr>
          <w:p w:rsidR="002230F9" w:rsidRPr="009977DC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170" w:type="dxa"/>
            <w:gridSpan w:val="2"/>
            <w:vAlign w:val="center"/>
          </w:tcPr>
          <w:p w:rsidR="002230F9" w:rsidRPr="00D24D4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5</w:t>
            </w:r>
          </w:p>
        </w:tc>
        <w:tc>
          <w:tcPr>
            <w:tcW w:w="1254" w:type="dxa"/>
            <w:gridSpan w:val="2"/>
            <w:vAlign w:val="center"/>
          </w:tcPr>
          <w:p w:rsidR="002230F9" w:rsidRPr="00CB1AEE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125</w:t>
            </w:r>
          </w:p>
        </w:tc>
        <w:tc>
          <w:tcPr>
            <w:tcW w:w="1716" w:type="dxa"/>
            <w:gridSpan w:val="3"/>
            <w:vAlign w:val="center"/>
          </w:tcPr>
          <w:p w:rsidR="002230F9" w:rsidRPr="006F51EA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6F51EA">
              <w:rPr>
                <w:rFonts w:ascii="Sylfaen" w:hAnsi="Sylfaen"/>
                <w:sz w:val="16"/>
                <w:szCs w:val="16"/>
                <w:lang w:val="ka-GE"/>
              </w:rPr>
              <w:t>სავალდებულო</w:t>
            </w:r>
          </w:p>
        </w:tc>
      </w:tr>
      <w:tr w:rsidR="002230F9" w:rsidRPr="001F3E9D" w:rsidTr="00244CDD">
        <w:trPr>
          <w:trHeight w:val="313"/>
        </w:trPr>
        <w:tc>
          <w:tcPr>
            <w:tcW w:w="1633" w:type="dxa"/>
            <w:vMerge w:val="restart"/>
            <w:vAlign w:val="center"/>
          </w:tcPr>
          <w:p w:rsidR="002230F9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სტუდენტის სასწავლო დატვირთვა</w:t>
            </w:r>
          </w:p>
          <w:p w:rsidR="002230F9" w:rsidRPr="00684792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6839" w:type="dxa"/>
            <w:gridSpan w:val="14"/>
            <w:vAlign w:val="center"/>
          </w:tcPr>
          <w:p w:rsidR="002230F9" w:rsidRPr="00684792" w:rsidRDefault="002230F9" w:rsidP="00244CDD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საკონტაქტო მუშაობის საათები</w:t>
            </w:r>
          </w:p>
        </w:tc>
        <w:tc>
          <w:tcPr>
            <w:tcW w:w="1716" w:type="dxa"/>
            <w:gridSpan w:val="3"/>
            <w:vAlign w:val="center"/>
          </w:tcPr>
          <w:p w:rsidR="002230F9" w:rsidRPr="00684792" w:rsidRDefault="002230F9" w:rsidP="00244CDD">
            <w:pPr>
              <w:spacing w:after="0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3C2034">
              <w:rPr>
                <w:rFonts w:ascii="Sylfaen" w:hAnsi="Sylfaen"/>
                <w:b/>
                <w:sz w:val="14"/>
                <w:szCs w:val="14"/>
                <w:lang w:val="ka-GE"/>
              </w:rPr>
              <w:t>დამოუკიდებელი მუშაობის საათები</w:t>
            </w:r>
          </w:p>
        </w:tc>
      </w:tr>
      <w:tr w:rsidR="002230F9" w:rsidRPr="001F3E9D" w:rsidTr="00244CDD">
        <w:trPr>
          <w:trHeight w:val="158"/>
        </w:trPr>
        <w:tc>
          <w:tcPr>
            <w:tcW w:w="1633" w:type="dxa"/>
            <w:vMerge/>
            <w:vAlign w:val="center"/>
          </w:tcPr>
          <w:p w:rsidR="002230F9" w:rsidRPr="00684792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885" w:type="dxa"/>
            <w:vAlign w:val="center"/>
          </w:tcPr>
          <w:p w:rsidR="002230F9" w:rsidRPr="006D3D5B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6D3D5B">
              <w:rPr>
                <w:rFonts w:ascii="Sylfaen" w:hAnsi="Sylfaen"/>
                <w:b/>
                <w:sz w:val="14"/>
                <w:szCs w:val="14"/>
                <w:lang w:val="ka-GE"/>
              </w:rPr>
              <w:t>ლე</w:t>
            </w: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ქ</w:t>
            </w:r>
            <w:r w:rsidRPr="006D3D5B">
              <w:rPr>
                <w:rFonts w:ascii="Sylfaen" w:hAnsi="Sylfaen"/>
                <w:b/>
                <w:sz w:val="14"/>
                <w:szCs w:val="14"/>
                <w:lang w:val="ka-GE"/>
              </w:rPr>
              <w:t>ცია</w:t>
            </w:r>
          </w:p>
        </w:tc>
        <w:tc>
          <w:tcPr>
            <w:tcW w:w="851" w:type="dxa"/>
            <w:gridSpan w:val="3"/>
            <w:vAlign w:val="center"/>
          </w:tcPr>
          <w:p w:rsidR="002230F9" w:rsidRPr="006D3D5B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6D3D5B">
              <w:rPr>
                <w:rFonts w:ascii="Sylfaen" w:hAnsi="Sylfaen"/>
                <w:b/>
                <w:sz w:val="14"/>
                <w:szCs w:val="14"/>
                <w:lang w:val="ka-GE"/>
              </w:rPr>
              <w:t>სამუშაო ჯგუფში მუშაობა</w:t>
            </w:r>
          </w:p>
        </w:tc>
        <w:tc>
          <w:tcPr>
            <w:tcW w:w="1081" w:type="dxa"/>
            <w:gridSpan w:val="2"/>
            <w:vAlign w:val="center"/>
          </w:tcPr>
          <w:p w:rsidR="002230F9" w:rsidRPr="006D3D5B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6D3D5B">
              <w:rPr>
                <w:rFonts w:ascii="Sylfaen" w:hAnsi="Sylfaen"/>
                <w:b/>
                <w:sz w:val="14"/>
                <w:szCs w:val="14"/>
                <w:lang w:val="ka-GE"/>
              </w:rPr>
              <w:t>პრაქტიკული მუშაობა</w:t>
            </w:r>
          </w:p>
        </w:tc>
        <w:tc>
          <w:tcPr>
            <w:tcW w:w="903" w:type="dxa"/>
            <w:gridSpan w:val="3"/>
            <w:vAlign w:val="center"/>
          </w:tcPr>
          <w:p w:rsidR="002230F9" w:rsidRPr="006D3D5B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სემინარი</w:t>
            </w:r>
          </w:p>
        </w:tc>
        <w:tc>
          <w:tcPr>
            <w:tcW w:w="1276" w:type="dxa"/>
            <w:gridSpan w:val="2"/>
            <w:vAlign w:val="center"/>
          </w:tcPr>
          <w:p w:rsidR="002230F9" w:rsidRPr="006D3D5B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ლაბორატორიული მუშაობა</w:t>
            </w:r>
          </w:p>
        </w:tc>
        <w:tc>
          <w:tcPr>
            <w:tcW w:w="639" w:type="dxa"/>
            <w:gridSpan w:val="2"/>
            <w:vAlign w:val="center"/>
          </w:tcPr>
          <w:p w:rsidR="002230F9" w:rsidRPr="006D3D5B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სხვა</w:t>
            </w:r>
          </w:p>
        </w:tc>
        <w:tc>
          <w:tcPr>
            <w:tcW w:w="1204" w:type="dxa"/>
            <w:vAlign w:val="center"/>
          </w:tcPr>
          <w:p w:rsidR="002230F9" w:rsidRPr="006D3D5B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შუალედური და დასკვნითი შეფასებები</w:t>
            </w:r>
          </w:p>
        </w:tc>
        <w:tc>
          <w:tcPr>
            <w:tcW w:w="1716" w:type="dxa"/>
            <w:gridSpan w:val="3"/>
            <w:vMerge w:val="restart"/>
            <w:vAlign w:val="center"/>
          </w:tcPr>
          <w:p w:rsidR="002230F9" w:rsidRPr="00D24D48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79</w:t>
            </w:r>
          </w:p>
        </w:tc>
      </w:tr>
      <w:tr w:rsidR="002230F9" w:rsidRPr="001F3E9D" w:rsidTr="00244CDD">
        <w:trPr>
          <w:trHeight w:val="157"/>
        </w:trPr>
        <w:tc>
          <w:tcPr>
            <w:tcW w:w="1633" w:type="dxa"/>
            <w:vMerge/>
            <w:vAlign w:val="center"/>
          </w:tcPr>
          <w:p w:rsidR="002230F9" w:rsidRPr="00684792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885" w:type="dxa"/>
            <w:vAlign w:val="center"/>
          </w:tcPr>
          <w:p w:rsidR="002230F9" w:rsidRPr="00EB703F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26</w:t>
            </w:r>
          </w:p>
        </w:tc>
        <w:tc>
          <w:tcPr>
            <w:tcW w:w="851" w:type="dxa"/>
            <w:gridSpan w:val="3"/>
            <w:vAlign w:val="center"/>
          </w:tcPr>
          <w:p w:rsidR="002230F9" w:rsidRPr="001F18F9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081" w:type="dxa"/>
            <w:gridSpan w:val="2"/>
            <w:vAlign w:val="center"/>
          </w:tcPr>
          <w:p w:rsidR="002230F9" w:rsidRPr="001F18F9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13</w:t>
            </w:r>
          </w:p>
        </w:tc>
        <w:tc>
          <w:tcPr>
            <w:tcW w:w="903" w:type="dxa"/>
            <w:gridSpan w:val="3"/>
            <w:vAlign w:val="center"/>
          </w:tcPr>
          <w:p w:rsidR="002230F9" w:rsidRPr="001F18F9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230F9" w:rsidRPr="006920C3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vAlign w:val="center"/>
          </w:tcPr>
          <w:p w:rsidR="002230F9" w:rsidRPr="001F18F9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204" w:type="dxa"/>
            <w:vAlign w:val="center"/>
          </w:tcPr>
          <w:p w:rsidR="002230F9" w:rsidRPr="006D3D5B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7</w:t>
            </w:r>
          </w:p>
        </w:tc>
        <w:tc>
          <w:tcPr>
            <w:tcW w:w="1716" w:type="dxa"/>
            <w:gridSpan w:val="3"/>
            <w:vMerge/>
            <w:vAlign w:val="center"/>
          </w:tcPr>
          <w:p w:rsidR="002230F9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2230F9" w:rsidRPr="001F3E9D" w:rsidTr="00244CDD">
        <w:tc>
          <w:tcPr>
            <w:tcW w:w="1633" w:type="dxa"/>
            <w:vMerge w:val="restart"/>
            <w:vAlign w:val="center"/>
          </w:tcPr>
          <w:p w:rsidR="002230F9" w:rsidRPr="00684792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684792">
              <w:rPr>
                <w:rFonts w:ascii="Sylfaen" w:hAnsi="Sylfaen"/>
                <w:b/>
                <w:sz w:val="16"/>
                <w:szCs w:val="16"/>
                <w:lang w:val="ka-GE"/>
              </w:rPr>
              <w:t>პასუხისმგებელი ლექტორი</w:t>
            </w:r>
          </w:p>
        </w:tc>
        <w:tc>
          <w:tcPr>
            <w:tcW w:w="1715" w:type="dxa"/>
            <w:gridSpan w:val="3"/>
            <w:vAlign w:val="center"/>
          </w:tcPr>
          <w:p w:rsidR="002230F9" w:rsidRPr="001F3E9D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684792">
              <w:rPr>
                <w:rFonts w:ascii="Sylfaen" w:hAnsi="Sylfaen"/>
                <w:b/>
                <w:sz w:val="14"/>
                <w:szCs w:val="14"/>
                <w:lang w:val="ka-GE"/>
              </w:rPr>
              <w:t>გვარი, სახელი</w:t>
            </w:r>
          </w:p>
        </w:tc>
        <w:tc>
          <w:tcPr>
            <w:tcW w:w="1620" w:type="dxa"/>
            <w:gridSpan w:val="4"/>
            <w:vAlign w:val="center"/>
          </w:tcPr>
          <w:p w:rsidR="002230F9" w:rsidRPr="00684792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684792">
              <w:rPr>
                <w:rFonts w:ascii="Sylfaen" w:hAnsi="Sylfaen"/>
                <w:b/>
                <w:sz w:val="14"/>
                <w:szCs w:val="14"/>
                <w:lang w:val="ka-GE"/>
              </w:rPr>
              <w:t>თანამდებობა</w:t>
            </w:r>
          </w:p>
        </w:tc>
        <w:tc>
          <w:tcPr>
            <w:tcW w:w="3504" w:type="dxa"/>
            <w:gridSpan w:val="7"/>
            <w:vAlign w:val="center"/>
          </w:tcPr>
          <w:p w:rsidR="002230F9" w:rsidRPr="00684792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684792">
              <w:rPr>
                <w:rFonts w:ascii="Sylfaen" w:hAnsi="Sylfaen"/>
                <w:b/>
                <w:sz w:val="14"/>
                <w:szCs w:val="14"/>
                <w:lang w:val="ka-GE"/>
              </w:rPr>
              <w:t>საკონტაქტო ინფორმაცია</w:t>
            </w:r>
          </w:p>
        </w:tc>
        <w:tc>
          <w:tcPr>
            <w:tcW w:w="1716" w:type="dxa"/>
            <w:gridSpan w:val="3"/>
            <w:vAlign w:val="center"/>
          </w:tcPr>
          <w:p w:rsidR="002230F9" w:rsidRPr="00684792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684792">
              <w:rPr>
                <w:rFonts w:ascii="Sylfaen" w:hAnsi="Sylfaen"/>
                <w:b/>
                <w:sz w:val="14"/>
                <w:szCs w:val="14"/>
                <w:lang w:val="ka-GE"/>
              </w:rPr>
              <w:t>ინდივიდუალური მუშაობა</w:t>
            </w:r>
          </w:p>
        </w:tc>
      </w:tr>
      <w:tr w:rsidR="002230F9" w:rsidRPr="001F3E9D" w:rsidTr="00B26EBE">
        <w:tc>
          <w:tcPr>
            <w:tcW w:w="1633" w:type="dxa"/>
            <w:vMerge/>
            <w:vAlign w:val="center"/>
          </w:tcPr>
          <w:p w:rsidR="002230F9" w:rsidRPr="00684792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715" w:type="dxa"/>
            <w:gridSpan w:val="3"/>
            <w:vMerge w:val="restart"/>
            <w:vAlign w:val="center"/>
          </w:tcPr>
          <w:p w:rsidR="002230F9" w:rsidRPr="00EB703F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A4033C">
              <w:rPr>
                <w:rFonts w:ascii="Sylfaen" w:hAnsi="Sylfaen"/>
                <w:b/>
                <w:sz w:val="14"/>
                <w:szCs w:val="14"/>
                <w:lang w:val="ka-GE"/>
              </w:rPr>
              <w:t>ხორგუაშვილი თეა</w:t>
            </w:r>
          </w:p>
        </w:tc>
        <w:tc>
          <w:tcPr>
            <w:tcW w:w="1620" w:type="dxa"/>
            <w:gridSpan w:val="4"/>
            <w:vMerge w:val="restart"/>
            <w:vAlign w:val="center"/>
          </w:tcPr>
          <w:p w:rsidR="002230F9" w:rsidRPr="00F85923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F85923">
              <w:rPr>
                <w:rFonts w:ascii="Sylfaen" w:hAnsi="Sylfaen"/>
                <w:sz w:val="18"/>
                <w:szCs w:val="18"/>
                <w:lang w:val="ka-GE"/>
              </w:rPr>
              <w:t>პროფესორი</w:t>
            </w:r>
          </w:p>
        </w:tc>
        <w:tc>
          <w:tcPr>
            <w:tcW w:w="2250" w:type="dxa"/>
            <w:gridSpan w:val="5"/>
            <w:vAlign w:val="center"/>
          </w:tcPr>
          <w:p w:rsidR="002230F9" w:rsidRPr="001F3E9D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1F3E9D">
              <w:rPr>
                <w:rFonts w:ascii="Sylfaen" w:hAnsi="Sylfaen"/>
                <w:sz w:val="14"/>
                <w:szCs w:val="14"/>
                <w:lang w:val="ka-GE"/>
              </w:rPr>
              <w:t>ტელეფონი</w:t>
            </w:r>
          </w:p>
        </w:tc>
        <w:tc>
          <w:tcPr>
            <w:tcW w:w="1254" w:type="dxa"/>
            <w:gridSpan w:val="2"/>
            <w:vAlign w:val="center"/>
          </w:tcPr>
          <w:p w:rsidR="002230F9" w:rsidRPr="001F3E9D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1F3E9D">
              <w:rPr>
                <w:rFonts w:ascii="Sylfaen" w:hAnsi="Sylfaen"/>
                <w:sz w:val="14"/>
                <w:szCs w:val="14"/>
                <w:lang w:val="ka-GE"/>
              </w:rPr>
              <w:t>ელ-ფოსტა</w:t>
            </w:r>
          </w:p>
        </w:tc>
        <w:tc>
          <w:tcPr>
            <w:tcW w:w="992" w:type="dxa"/>
            <w:gridSpan w:val="2"/>
            <w:vAlign w:val="center"/>
          </w:tcPr>
          <w:p w:rsidR="002230F9" w:rsidRPr="001F3E9D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1F3E9D">
              <w:rPr>
                <w:rFonts w:ascii="Sylfaen" w:hAnsi="Sylfaen"/>
                <w:sz w:val="14"/>
                <w:szCs w:val="14"/>
                <w:lang w:val="ka-GE"/>
              </w:rPr>
              <w:t>დღე</w:t>
            </w:r>
          </w:p>
        </w:tc>
        <w:tc>
          <w:tcPr>
            <w:tcW w:w="724" w:type="dxa"/>
            <w:vAlign w:val="center"/>
          </w:tcPr>
          <w:p w:rsidR="002230F9" w:rsidRPr="001F3E9D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1F3E9D">
              <w:rPr>
                <w:rFonts w:ascii="Sylfaen" w:hAnsi="Sylfaen"/>
                <w:sz w:val="14"/>
                <w:szCs w:val="14"/>
                <w:lang w:val="ka-GE"/>
              </w:rPr>
              <w:t>საათი</w:t>
            </w:r>
          </w:p>
        </w:tc>
      </w:tr>
      <w:tr w:rsidR="002230F9" w:rsidRPr="001F3E9D" w:rsidTr="00B26EBE">
        <w:tc>
          <w:tcPr>
            <w:tcW w:w="1633" w:type="dxa"/>
            <w:vMerge/>
            <w:vAlign w:val="center"/>
          </w:tcPr>
          <w:p w:rsidR="002230F9" w:rsidRPr="00684792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715" w:type="dxa"/>
            <w:gridSpan w:val="3"/>
            <w:vMerge/>
            <w:vAlign w:val="center"/>
          </w:tcPr>
          <w:p w:rsidR="002230F9" w:rsidRPr="001F3E9D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1620" w:type="dxa"/>
            <w:gridSpan w:val="4"/>
            <w:vMerge/>
            <w:vAlign w:val="center"/>
          </w:tcPr>
          <w:p w:rsidR="002230F9" w:rsidRPr="001F3E9D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2250" w:type="dxa"/>
            <w:gridSpan w:val="5"/>
            <w:vMerge w:val="restart"/>
            <w:vAlign w:val="center"/>
          </w:tcPr>
          <w:p w:rsidR="002230F9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A4033C">
              <w:rPr>
                <w:rFonts w:ascii="Sylfaen" w:hAnsi="Sylfaen"/>
                <w:b/>
                <w:sz w:val="14"/>
                <w:szCs w:val="14"/>
                <w:lang w:val="ka-GE"/>
              </w:rPr>
              <w:t>577 25 12 71</w:t>
            </w:r>
          </w:p>
          <w:p w:rsidR="002230F9" w:rsidRPr="00F85923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4"/>
                <w:szCs w:val="14"/>
                <w:lang w:val="ka-GE"/>
              </w:rPr>
              <w:t>599 98 33 08</w:t>
            </w:r>
          </w:p>
        </w:tc>
        <w:tc>
          <w:tcPr>
            <w:tcW w:w="1254" w:type="dxa"/>
            <w:gridSpan w:val="2"/>
            <w:vMerge w:val="restart"/>
            <w:vAlign w:val="center"/>
          </w:tcPr>
          <w:p w:rsidR="002230F9" w:rsidRPr="00563BE3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 w:rsidRPr="00A4033C">
              <w:rPr>
                <w:rFonts w:ascii="Sylfaen" w:hAnsi="Sylfaen"/>
                <w:b/>
                <w:sz w:val="14"/>
                <w:szCs w:val="14"/>
              </w:rPr>
              <w:t>tkhorguashvili@yahoo.com</w:t>
            </w:r>
          </w:p>
        </w:tc>
        <w:tc>
          <w:tcPr>
            <w:tcW w:w="992" w:type="dxa"/>
            <w:gridSpan w:val="2"/>
            <w:vAlign w:val="center"/>
          </w:tcPr>
          <w:p w:rsidR="002230F9" w:rsidRPr="00EB703F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</w:rPr>
            </w:pPr>
            <w:r w:rsidRPr="00A4033C">
              <w:rPr>
                <w:rFonts w:ascii="Sylfaen" w:hAnsi="Sylfaen"/>
                <w:b/>
                <w:sz w:val="14"/>
                <w:szCs w:val="14"/>
                <w:lang w:val="ka-GE"/>
              </w:rPr>
              <w:t>სამშაბათი</w:t>
            </w:r>
          </w:p>
        </w:tc>
        <w:tc>
          <w:tcPr>
            <w:tcW w:w="724" w:type="dxa"/>
            <w:vAlign w:val="center"/>
          </w:tcPr>
          <w:p w:rsidR="002230F9" w:rsidRPr="00AD6B17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  <w:r w:rsidRPr="00D87E20">
              <w:rPr>
                <w:rFonts w:ascii="Sylfaen" w:hAnsi="Sylfaen"/>
                <w:b/>
                <w:sz w:val="14"/>
                <w:szCs w:val="14"/>
                <w:lang w:val="ka-GE"/>
              </w:rPr>
              <w:t>15</w:t>
            </w:r>
            <w:r w:rsidRPr="00D87E20">
              <w:rPr>
                <w:rFonts w:ascii="Sylfaen" w:hAnsi="Sylfaen"/>
                <w:b/>
                <w:sz w:val="14"/>
                <w:szCs w:val="14"/>
                <w:vertAlign w:val="superscript"/>
                <w:lang w:val="ka-GE"/>
              </w:rPr>
              <w:t>00</w:t>
            </w:r>
            <w:r w:rsidRPr="00D87E20">
              <w:rPr>
                <w:rFonts w:ascii="Sylfaen" w:hAnsi="Sylfaen"/>
                <w:b/>
                <w:sz w:val="14"/>
                <w:szCs w:val="14"/>
                <w:vertAlign w:val="superscript"/>
              </w:rPr>
              <w:t>-</w:t>
            </w:r>
            <w:r w:rsidRPr="00D87E20">
              <w:rPr>
                <w:rFonts w:ascii="Sylfaen" w:hAnsi="Sylfaen"/>
                <w:b/>
                <w:sz w:val="14"/>
                <w:szCs w:val="14"/>
              </w:rPr>
              <w:t>-17</w:t>
            </w:r>
            <w:r w:rsidRPr="00D87E20">
              <w:rPr>
                <w:rFonts w:ascii="Sylfaen" w:hAnsi="Sylfaen"/>
                <w:b/>
                <w:sz w:val="14"/>
                <w:szCs w:val="14"/>
                <w:vertAlign w:val="superscript"/>
              </w:rPr>
              <w:t>00</w:t>
            </w:r>
          </w:p>
        </w:tc>
      </w:tr>
      <w:tr w:rsidR="002230F9" w:rsidRPr="001F3E9D" w:rsidTr="00B26EBE">
        <w:tc>
          <w:tcPr>
            <w:tcW w:w="1633" w:type="dxa"/>
            <w:vMerge/>
            <w:vAlign w:val="center"/>
          </w:tcPr>
          <w:p w:rsidR="002230F9" w:rsidRPr="00684792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715" w:type="dxa"/>
            <w:gridSpan w:val="3"/>
            <w:vMerge/>
            <w:vAlign w:val="center"/>
          </w:tcPr>
          <w:p w:rsidR="002230F9" w:rsidRPr="001F3E9D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1620" w:type="dxa"/>
            <w:gridSpan w:val="4"/>
            <w:vMerge/>
            <w:vAlign w:val="center"/>
          </w:tcPr>
          <w:p w:rsidR="002230F9" w:rsidRPr="001F3E9D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2250" w:type="dxa"/>
            <w:gridSpan w:val="5"/>
            <w:vMerge/>
            <w:vAlign w:val="center"/>
          </w:tcPr>
          <w:p w:rsidR="002230F9" w:rsidRPr="001F3E9D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1254" w:type="dxa"/>
            <w:gridSpan w:val="2"/>
            <w:vMerge/>
            <w:vAlign w:val="center"/>
          </w:tcPr>
          <w:p w:rsidR="002230F9" w:rsidRPr="001F3E9D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2230F9" w:rsidRPr="001F3E9D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724" w:type="dxa"/>
            <w:vAlign w:val="center"/>
          </w:tcPr>
          <w:p w:rsidR="002230F9" w:rsidRPr="00AD6B17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230F9" w:rsidRPr="001F3E9D" w:rsidTr="00B26EBE">
        <w:tc>
          <w:tcPr>
            <w:tcW w:w="1633" w:type="dxa"/>
            <w:vMerge/>
            <w:vAlign w:val="center"/>
          </w:tcPr>
          <w:p w:rsidR="002230F9" w:rsidRPr="001F3E9D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</w:p>
        </w:tc>
        <w:tc>
          <w:tcPr>
            <w:tcW w:w="1715" w:type="dxa"/>
            <w:gridSpan w:val="3"/>
            <w:vMerge/>
            <w:vAlign w:val="center"/>
          </w:tcPr>
          <w:p w:rsidR="002230F9" w:rsidRPr="001F3E9D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1620" w:type="dxa"/>
            <w:gridSpan w:val="4"/>
            <w:vMerge/>
            <w:vAlign w:val="center"/>
          </w:tcPr>
          <w:p w:rsidR="002230F9" w:rsidRPr="001F3E9D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2250" w:type="dxa"/>
            <w:gridSpan w:val="5"/>
            <w:vMerge/>
            <w:vAlign w:val="center"/>
          </w:tcPr>
          <w:p w:rsidR="002230F9" w:rsidRPr="001F3E9D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1254" w:type="dxa"/>
            <w:gridSpan w:val="2"/>
            <w:vMerge/>
            <w:vAlign w:val="center"/>
          </w:tcPr>
          <w:p w:rsidR="002230F9" w:rsidRPr="001F3E9D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906" w:type="dxa"/>
            <w:vAlign w:val="center"/>
          </w:tcPr>
          <w:p w:rsidR="002230F9" w:rsidRPr="001F3E9D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810" w:type="dxa"/>
            <w:gridSpan w:val="2"/>
            <w:vAlign w:val="center"/>
          </w:tcPr>
          <w:p w:rsidR="002230F9" w:rsidRPr="001F3E9D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</w:tbl>
    <w:p w:rsidR="002230F9" w:rsidRPr="0047179F" w:rsidRDefault="002230F9" w:rsidP="002230F9">
      <w:pPr>
        <w:pStyle w:val="ListParagraph"/>
        <w:ind w:left="0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2230F9" w:rsidRDefault="002230F9" w:rsidP="0080696E">
      <w:pPr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7A4DA3">
        <w:rPr>
          <w:rFonts w:ascii="Sylfaen" w:hAnsi="Sylfaen"/>
          <w:b/>
          <w:bCs/>
          <w:sz w:val="20"/>
          <w:szCs w:val="20"/>
          <w:lang w:val="pt-PT"/>
        </w:rPr>
        <w:t>სასწავლო კურსის მიზ</w:t>
      </w:r>
      <w:r w:rsidRPr="007A4DA3">
        <w:rPr>
          <w:rFonts w:ascii="Sylfaen" w:hAnsi="Sylfaen"/>
          <w:b/>
          <w:bCs/>
          <w:sz w:val="20"/>
          <w:szCs w:val="20"/>
          <w:lang w:val="ka-GE"/>
        </w:rPr>
        <w:t xml:space="preserve">ნები: </w:t>
      </w:r>
      <w:proofErr w:type="spellStart"/>
      <w:r w:rsidRPr="00D21DF8">
        <w:rPr>
          <w:rFonts w:ascii="Sylfaen" w:hAnsi="Sylfaen"/>
          <w:bCs/>
          <w:sz w:val="20"/>
          <w:szCs w:val="20"/>
        </w:rPr>
        <w:t>სასწავლო</w:t>
      </w:r>
      <w:proofErr w:type="spellEnd"/>
      <w:r w:rsidR="002B0DE9" w:rsidRPr="00D21DF8">
        <w:rPr>
          <w:rFonts w:ascii="Sylfaen" w:hAnsi="Sylfaen"/>
          <w:bCs/>
          <w:sz w:val="20"/>
          <w:szCs w:val="20"/>
        </w:rPr>
        <w:t xml:space="preserve"> </w:t>
      </w:r>
      <w:proofErr w:type="spellStart"/>
      <w:r w:rsidRPr="00D21DF8">
        <w:rPr>
          <w:rFonts w:ascii="Sylfaen" w:hAnsi="Sylfaen"/>
          <w:bCs/>
          <w:sz w:val="20"/>
          <w:szCs w:val="20"/>
        </w:rPr>
        <w:t>კურს</w:t>
      </w:r>
      <w:r w:rsidR="00244CDD" w:rsidRPr="00D21DF8">
        <w:rPr>
          <w:rFonts w:ascii="Sylfaen" w:hAnsi="Sylfaen"/>
          <w:bCs/>
          <w:sz w:val="20"/>
          <w:szCs w:val="20"/>
        </w:rPr>
        <w:t>ის</w:t>
      </w:r>
      <w:proofErr w:type="spellEnd"/>
      <w:r w:rsidR="002B0DE9" w:rsidRPr="00D21DF8">
        <w:rPr>
          <w:rFonts w:ascii="Sylfaen" w:hAnsi="Sylfaen"/>
          <w:bCs/>
          <w:sz w:val="20"/>
          <w:szCs w:val="20"/>
        </w:rPr>
        <w:t xml:space="preserve"> </w:t>
      </w:r>
      <w:proofErr w:type="spellStart"/>
      <w:r w:rsidR="00244CDD" w:rsidRPr="00D21DF8">
        <w:rPr>
          <w:rFonts w:ascii="Sylfaen" w:hAnsi="Sylfaen"/>
          <w:bCs/>
          <w:sz w:val="20"/>
          <w:szCs w:val="20"/>
        </w:rPr>
        <w:t>მიზანია</w:t>
      </w:r>
      <w:proofErr w:type="spellEnd"/>
      <w:r w:rsidR="002B0DE9" w:rsidRPr="00D21DF8">
        <w:rPr>
          <w:rFonts w:ascii="Sylfaen" w:hAnsi="Sylfaen"/>
          <w:bCs/>
          <w:sz w:val="20"/>
          <w:szCs w:val="20"/>
        </w:rPr>
        <w:t xml:space="preserve"> </w:t>
      </w:r>
      <w:proofErr w:type="spellStart"/>
      <w:r w:rsidR="00244CDD" w:rsidRPr="00D21DF8">
        <w:rPr>
          <w:rFonts w:ascii="Sylfaen" w:hAnsi="Sylfaen"/>
          <w:bCs/>
          <w:sz w:val="20"/>
          <w:szCs w:val="20"/>
        </w:rPr>
        <w:t>სტუდენტს</w:t>
      </w:r>
      <w:proofErr w:type="spellEnd"/>
      <w:r w:rsidR="002B0DE9" w:rsidRPr="00D21DF8">
        <w:rPr>
          <w:rFonts w:ascii="Sylfaen" w:hAnsi="Sylfaen"/>
          <w:bCs/>
          <w:sz w:val="20"/>
          <w:szCs w:val="20"/>
        </w:rPr>
        <w:t xml:space="preserve"> </w:t>
      </w:r>
      <w:proofErr w:type="spellStart"/>
      <w:r w:rsidR="00244CDD" w:rsidRPr="00D21DF8">
        <w:rPr>
          <w:rFonts w:ascii="Sylfaen" w:hAnsi="Sylfaen"/>
          <w:bCs/>
          <w:sz w:val="20"/>
          <w:szCs w:val="20"/>
        </w:rPr>
        <w:t>მისცეს</w:t>
      </w:r>
      <w:proofErr w:type="spellEnd"/>
      <w:r w:rsidR="002B0DE9" w:rsidRPr="00D21DF8">
        <w:rPr>
          <w:rFonts w:ascii="Sylfaen" w:hAnsi="Sylfaen"/>
          <w:bCs/>
          <w:sz w:val="20"/>
          <w:szCs w:val="20"/>
        </w:rPr>
        <w:t xml:space="preserve"> </w:t>
      </w:r>
      <w:proofErr w:type="spellStart"/>
      <w:r w:rsidRPr="00D21DF8">
        <w:rPr>
          <w:rFonts w:ascii="Sylfaen" w:hAnsi="Sylfaen"/>
          <w:bCs/>
          <w:sz w:val="20"/>
          <w:szCs w:val="20"/>
        </w:rPr>
        <w:t>ცოდნა</w:t>
      </w:r>
      <w:proofErr w:type="spellEnd"/>
      <w:r w:rsidR="002B0DE9" w:rsidRPr="00D21DF8">
        <w:rPr>
          <w:rFonts w:ascii="Sylfaen" w:hAnsi="Sylfaen"/>
          <w:bCs/>
          <w:sz w:val="20"/>
          <w:szCs w:val="20"/>
        </w:rPr>
        <w:t xml:space="preserve"> </w:t>
      </w:r>
      <w:r w:rsidRPr="00D21DF8">
        <w:rPr>
          <w:rFonts w:ascii="Sylfaen" w:hAnsi="Sylfaen"/>
          <w:bCs/>
          <w:sz w:val="20"/>
          <w:szCs w:val="20"/>
          <w:lang w:val="ka-GE"/>
        </w:rPr>
        <w:t>საჯარო ფინანსების ფუნქციების</w:t>
      </w:r>
      <w:r w:rsidR="0080696E">
        <w:rPr>
          <w:rFonts w:ascii="Sylfaen" w:hAnsi="Sylfaen"/>
          <w:bCs/>
          <w:sz w:val="20"/>
          <w:szCs w:val="20"/>
          <w:lang w:val="ka-GE"/>
        </w:rPr>
        <w:t xml:space="preserve">, </w:t>
      </w:r>
      <w:r w:rsidRPr="00D21DF8">
        <w:rPr>
          <w:rFonts w:ascii="Sylfaen" w:hAnsi="Sylfaen"/>
          <w:bCs/>
          <w:sz w:val="20"/>
          <w:szCs w:val="20"/>
          <w:lang w:val="ka-GE"/>
        </w:rPr>
        <w:t>ფინანსური ურთიერთობების, სახელმწიფო საბიუჯეტო პოლიტიკისა და საჯარო ფინანსების მართვის მექანიზმების,</w:t>
      </w:r>
      <w:r w:rsidR="00D21DF8" w:rsidRPr="00D21DF8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="00D21DF8">
        <w:rPr>
          <w:rFonts w:ascii="Sylfaen" w:hAnsi="Sylfaen"/>
          <w:bCs/>
          <w:sz w:val="20"/>
          <w:szCs w:val="20"/>
          <w:lang w:val="ka-GE"/>
        </w:rPr>
        <w:t>ს</w:t>
      </w:r>
      <w:r w:rsidR="00D21DF8" w:rsidRPr="00D21DF8">
        <w:rPr>
          <w:rFonts w:ascii="Sylfaen" w:hAnsi="Sylfaen"/>
          <w:bCs/>
          <w:sz w:val="20"/>
          <w:szCs w:val="20"/>
          <w:lang w:val="ka-GE"/>
        </w:rPr>
        <w:t>აბიუჯეტო მოწყობის და საბიუჯეტო სისტემის, საბიუჯეტო პროცესის და მისი ორგანიზაციის,</w:t>
      </w:r>
      <w:r w:rsidR="0080696E">
        <w:rPr>
          <w:rFonts w:ascii="Sylfaen" w:hAnsi="Sylfaen"/>
          <w:bCs/>
          <w:sz w:val="20"/>
          <w:szCs w:val="20"/>
          <w:lang w:val="ka-GE"/>
        </w:rPr>
        <w:t xml:space="preserve"> საბიუჯეტო კლასიფიკაციის,</w:t>
      </w:r>
      <w:r w:rsidR="00D21DF8" w:rsidRPr="00D21DF8">
        <w:rPr>
          <w:rFonts w:ascii="Sylfaen" w:hAnsi="Sylfaen"/>
          <w:bCs/>
          <w:sz w:val="20"/>
          <w:szCs w:val="20"/>
          <w:lang w:val="ka-GE"/>
        </w:rPr>
        <w:t xml:space="preserve"> საბიუჯეტო რეფორმის და ძირითადი ფისკალური წესების </w:t>
      </w:r>
      <w:r w:rsidR="00D21DF8">
        <w:rPr>
          <w:rFonts w:ascii="Sylfaen" w:hAnsi="Sylfaen"/>
          <w:bCs/>
          <w:sz w:val="20"/>
          <w:szCs w:val="20"/>
          <w:lang w:val="ka-GE"/>
        </w:rPr>
        <w:t>შესახებ.</w:t>
      </w:r>
      <w:r w:rsidR="00D21DF8" w:rsidRPr="00D21DF8">
        <w:rPr>
          <w:rFonts w:ascii="Sylfaen" w:hAnsi="Sylfaen"/>
          <w:bCs/>
          <w:sz w:val="20"/>
          <w:szCs w:val="20"/>
          <w:lang w:val="ka-GE"/>
        </w:rPr>
        <w:t xml:space="preserve"> გამოუმუშავოს </w:t>
      </w:r>
      <w:r w:rsidR="0080696E">
        <w:rPr>
          <w:rFonts w:ascii="Sylfaen" w:hAnsi="Sylfaen" w:cs="Sylfaen"/>
          <w:bCs/>
          <w:sz w:val="20"/>
          <w:szCs w:val="20"/>
          <w:lang w:val="ka-GE"/>
        </w:rPr>
        <w:t xml:space="preserve">ფულადი რესურსების მობილიზაციისა და განაწილების საკითხების, </w:t>
      </w:r>
      <w:r w:rsidR="00D21DF8">
        <w:rPr>
          <w:rFonts w:ascii="Sylfaen" w:hAnsi="Sylfaen"/>
          <w:bCs/>
          <w:sz w:val="20"/>
          <w:szCs w:val="20"/>
          <w:lang w:val="ka-GE"/>
        </w:rPr>
        <w:t xml:space="preserve">საჯარო </w:t>
      </w:r>
      <w:r w:rsidR="00D21DF8" w:rsidRPr="00D21DF8">
        <w:rPr>
          <w:rFonts w:ascii="Sylfaen" w:hAnsi="Sylfaen"/>
          <w:bCs/>
          <w:sz w:val="20"/>
          <w:szCs w:val="20"/>
          <w:lang w:val="ka-GE"/>
        </w:rPr>
        <w:t xml:space="preserve">ფინანსების მართვის, </w:t>
      </w:r>
      <w:r w:rsidR="0080696E">
        <w:rPr>
          <w:rFonts w:ascii="Sylfaen" w:hAnsi="Sylfaen"/>
          <w:bCs/>
          <w:sz w:val="20"/>
          <w:szCs w:val="20"/>
          <w:lang w:val="ka-GE"/>
        </w:rPr>
        <w:t xml:space="preserve">სახელმწიფო და ადგილობრივი ბიუჯეტების </w:t>
      </w:r>
      <w:r w:rsidR="00D21DF8" w:rsidRPr="00D21DF8">
        <w:rPr>
          <w:rFonts w:ascii="Sylfaen" w:hAnsi="Sylfaen"/>
          <w:bCs/>
          <w:sz w:val="20"/>
          <w:szCs w:val="20"/>
          <w:lang w:val="ka-GE"/>
        </w:rPr>
        <w:t xml:space="preserve"> ფორმირების, გამოყენებისა  და ფინანსური კონტროლისათვის დამახასიათებელი და  აუცილებელი პრაქტიკული უნარ-ჩვევები საფინანსო საქმიანობის წარმატებულად  წარმ</w:t>
      </w:r>
      <w:r w:rsidR="0047152A">
        <w:rPr>
          <w:rFonts w:ascii="Sylfaen" w:hAnsi="Sylfaen"/>
          <w:bCs/>
          <w:sz w:val="20"/>
          <w:szCs w:val="20"/>
          <w:lang w:val="ka-GE"/>
        </w:rPr>
        <w:t>ართვისათვის.</w:t>
      </w:r>
    </w:p>
    <w:p w:rsidR="0047152A" w:rsidRPr="0080696E" w:rsidRDefault="0047152A" w:rsidP="0080696E">
      <w:pPr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</w:p>
    <w:p w:rsidR="002230F9" w:rsidRPr="00736737" w:rsidRDefault="002230F9" w:rsidP="002230F9">
      <w:pPr>
        <w:jc w:val="both"/>
        <w:rPr>
          <w:rFonts w:ascii="Sylfaen" w:hAnsi="Sylfaen"/>
          <w:bCs/>
          <w:sz w:val="18"/>
          <w:szCs w:val="18"/>
        </w:rPr>
      </w:pPr>
      <w:r w:rsidRPr="00377D25">
        <w:rPr>
          <w:rFonts w:ascii="Sylfaen" w:hAnsi="Sylfaen"/>
          <w:b/>
          <w:bCs/>
          <w:sz w:val="20"/>
          <w:szCs w:val="20"/>
          <w:lang w:val="pt-PT"/>
        </w:rPr>
        <w:t>სწავლის შედეგ</w:t>
      </w:r>
      <w:r w:rsidRPr="00377D25">
        <w:rPr>
          <w:rFonts w:ascii="Sylfaen" w:hAnsi="Sylfaen"/>
          <w:b/>
          <w:bCs/>
          <w:sz w:val="20"/>
          <w:szCs w:val="20"/>
          <w:lang w:val="ka-GE"/>
        </w:rPr>
        <w:t>ები</w:t>
      </w:r>
      <w:r w:rsidRPr="00377D25">
        <w:rPr>
          <w:rFonts w:ascii="Sylfaen" w:hAnsi="Sylfaen"/>
          <w:b/>
          <w:bCs/>
          <w:sz w:val="20"/>
          <w:szCs w:val="20"/>
          <w:lang w:val="pt-PT"/>
        </w:rPr>
        <w:t xml:space="preserve">: </w:t>
      </w:r>
      <w:r w:rsidRPr="00736737">
        <w:rPr>
          <w:rFonts w:ascii="Sylfaen" w:hAnsi="Sylfaen"/>
          <w:bCs/>
          <w:sz w:val="20"/>
          <w:szCs w:val="20"/>
          <w:lang w:val="ka-GE"/>
        </w:rPr>
        <w:t>სასწავლო კურსი შესაძლებლობას აძლევს სტუდენტს შეიძინოს  ცოდნა, გამოიმუშაოს უნარები და მოახდინოს მათი დემონსტრირება შემდეგი მიმართულებით</w:t>
      </w:r>
      <w:r>
        <w:rPr>
          <w:rFonts w:ascii="Sylfaen" w:hAnsi="Sylfaen"/>
          <w:bCs/>
          <w:sz w:val="20"/>
          <w:szCs w:val="20"/>
        </w:rPr>
        <w:t>:</w:t>
      </w:r>
    </w:p>
    <w:p w:rsidR="002230F9" w:rsidRPr="0047152A" w:rsidRDefault="002230F9" w:rsidP="0047152A">
      <w:pPr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ცოდნა და გაცნობიერება:</w:t>
      </w:r>
    </w:p>
    <w:p w:rsidR="002230F9" w:rsidRPr="0080696E" w:rsidRDefault="00244CDD" w:rsidP="0080696E">
      <w:pPr>
        <w:numPr>
          <w:ilvl w:val="0"/>
          <w:numId w:val="2"/>
        </w:numPr>
        <w:tabs>
          <w:tab w:val="num" w:pos="0"/>
        </w:tabs>
        <w:spacing w:after="0"/>
        <w:ind w:left="0" w:firstLine="0"/>
        <w:jc w:val="both"/>
        <w:rPr>
          <w:rFonts w:ascii="Sylfaen" w:hAnsi="Sylfaen"/>
          <w:bCs/>
          <w:sz w:val="20"/>
          <w:szCs w:val="20"/>
          <w:lang w:val="ka-GE"/>
        </w:rPr>
      </w:pPr>
      <w:r w:rsidRPr="00244CDD">
        <w:rPr>
          <w:rFonts w:ascii="Sylfaen" w:hAnsi="Sylfaen" w:cs="Sylfaen"/>
          <w:b/>
          <w:sz w:val="20"/>
          <w:szCs w:val="20"/>
          <w:lang w:val="ka-GE" w:eastAsia="ru-RU"/>
        </w:rPr>
        <w:t>აღწერს</w:t>
      </w:r>
      <w:r>
        <w:rPr>
          <w:rFonts w:ascii="Sylfaen" w:hAnsi="Sylfaen" w:cs="Sylfaen"/>
          <w:sz w:val="20"/>
          <w:szCs w:val="20"/>
          <w:lang w:val="ka-GE" w:eastAsia="ru-RU"/>
        </w:rPr>
        <w:t xml:space="preserve"> საჯარო ფინანსების </w:t>
      </w:r>
      <w:r w:rsidR="002230F9" w:rsidRPr="00443357">
        <w:rPr>
          <w:rFonts w:ascii="Sylfaen" w:hAnsi="Sylfaen" w:cs="Sylfaen"/>
          <w:sz w:val="20"/>
          <w:szCs w:val="20"/>
          <w:lang w:val="ka-GE" w:eastAsia="ru-RU"/>
        </w:rPr>
        <w:t>ფუნქციებ</w:t>
      </w:r>
      <w:r>
        <w:rPr>
          <w:rFonts w:ascii="Sylfaen" w:hAnsi="Sylfaen" w:cs="Sylfaen"/>
          <w:sz w:val="20"/>
          <w:szCs w:val="20"/>
          <w:lang w:val="ka-GE" w:eastAsia="ru-RU"/>
        </w:rPr>
        <w:t>ს</w:t>
      </w:r>
      <w:r w:rsidR="002230F9" w:rsidRPr="00443357">
        <w:rPr>
          <w:rFonts w:ascii="Sylfaen" w:hAnsi="Sylfaen" w:cs="Sylfaen"/>
          <w:sz w:val="20"/>
          <w:szCs w:val="20"/>
          <w:lang w:val="ka-GE" w:eastAsia="ru-RU"/>
        </w:rPr>
        <w:t>;</w:t>
      </w:r>
      <w:r w:rsidR="002230F9">
        <w:rPr>
          <w:rFonts w:ascii="Sylfaen" w:hAnsi="Sylfaen" w:cs="Sylfaen"/>
          <w:sz w:val="20"/>
          <w:szCs w:val="20"/>
          <w:lang w:val="ka-GE" w:eastAsia="ru-RU"/>
        </w:rPr>
        <w:t xml:space="preserve"> ფულადი სახსრების ფორმირებისა და გამოყენების სისტემა</w:t>
      </w:r>
      <w:r>
        <w:rPr>
          <w:rFonts w:ascii="Sylfaen" w:hAnsi="Sylfaen" w:cs="Sylfaen"/>
          <w:sz w:val="20"/>
          <w:szCs w:val="20"/>
          <w:lang w:val="ka-GE" w:eastAsia="ru-RU"/>
        </w:rPr>
        <w:t>ს</w:t>
      </w:r>
      <w:r w:rsidR="002230F9">
        <w:rPr>
          <w:rFonts w:ascii="Sylfaen" w:hAnsi="Sylfaen" w:cs="Sylfaen"/>
          <w:sz w:val="20"/>
          <w:szCs w:val="20"/>
          <w:lang w:val="ka-GE" w:eastAsia="ru-RU"/>
        </w:rPr>
        <w:t>; საბიუჯეტო-საგადასახადო სისტემა</w:t>
      </w:r>
      <w:r>
        <w:rPr>
          <w:rFonts w:ascii="Sylfaen" w:hAnsi="Sylfaen" w:cs="Sylfaen"/>
          <w:sz w:val="20"/>
          <w:szCs w:val="20"/>
          <w:lang w:val="ka-GE" w:eastAsia="ru-RU"/>
        </w:rPr>
        <w:t>ს</w:t>
      </w:r>
      <w:r w:rsidR="002230F9">
        <w:rPr>
          <w:rFonts w:ascii="Sylfaen" w:hAnsi="Sylfaen" w:cs="Sylfaen"/>
          <w:sz w:val="20"/>
          <w:szCs w:val="20"/>
          <w:lang w:val="ka-GE" w:eastAsia="ru-RU"/>
        </w:rPr>
        <w:t>; შემოსულობებისა და გადასახდელების მართვის მექანიზმებ</w:t>
      </w:r>
      <w:r>
        <w:rPr>
          <w:rFonts w:ascii="Sylfaen" w:hAnsi="Sylfaen" w:cs="Sylfaen"/>
          <w:sz w:val="20"/>
          <w:szCs w:val="20"/>
          <w:lang w:val="ka-GE" w:eastAsia="ru-RU"/>
        </w:rPr>
        <w:t>ს</w:t>
      </w:r>
      <w:r w:rsidR="002230F9">
        <w:rPr>
          <w:rFonts w:ascii="Sylfaen" w:hAnsi="Sylfaen" w:cs="Sylfaen"/>
          <w:sz w:val="20"/>
          <w:szCs w:val="20"/>
          <w:lang w:val="ka-GE" w:eastAsia="ru-RU"/>
        </w:rPr>
        <w:t xml:space="preserve">; </w:t>
      </w:r>
      <w:r w:rsidR="0080696E">
        <w:rPr>
          <w:rFonts w:ascii="Sylfaen" w:hAnsi="Sylfaen" w:cs="Sylfaen"/>
          <w:sz w:val="20"/>
          <w:szCs w:val="20"/>
          <w:lang w:val="ka-GE" w:eastAsia="ru-RU"/>
        </w:rPr>
        <w:t xml:space="preserve">სახელმწიფო და </w:t>
      </w:r>
      <w:r w:rsidR="002230F9">
        <w:rPr>
          <w:rFonts w:ascii="Sylfaen" w:hAnsi="Sylfaen" w:cs="Sylfaen"/>
          <w:sz w:val="20"/>
          <w:szCs w:val="20"/>
          <w:lang w:val="ka-GE" w:eastAsia="ru-RU"/>
        </w:rPr>
        <w:t xml:space="preserve">ადგილობრივი თვითმმართველი ერთეულების </w:t>
      </w:r>
      <w:r>
        <w:rPr>
          <w:rFonts w:ascii="Sylfaen" w:hAnsi="Sylfaen" w:cs="Sylfaen"/>
          <w:sz w:val="20"/>
          <w:szCs w:val="20"/>
          <w:lang w:val="ka-GE" w:eastAsia="ru-RU"/>
        </w:rPr>
        <w:t>ბიუჯეტების ფორმირების ელემენტებს</w:t>
      </w:r>
      <w:r w:rsidR="0080696E">
        <w:rPr>
          <w:rFonts w:ascii="Sylfaen" w:hAnsi="Sylfaen" w:cs="Sylfaen"/>
          <w:sz w:val="20"/>
          <w:szCs w:val="20"/>
          <w:lang w:val="ka-GE" w:eastAsia="ru-RU"/>
        </w:rPr>
        <w:t>.</w:t>
      </w:r>
    </w:p>
    <w:p w:rsidR="002230F9" w:rsidRPr="00370363" w:rsidRDefault="00244CDD" w:rsidP="00370363">
      <w:pPr>
        <w:numPr>
          <w:ilvl w:val="0"/>
          <w:numId w:val="2"/>
        </w:numPr>
        <w:tabs>
          <w:tab w:val="num" w:pos="0"/>
        </w:tabs>
        <w:spacing w:after="0"/>
        <w:ind w:left="0" w:firstLine="0"/>
        <w:jc w:val="both"/>
        <w:rPr>
          <w:rFonts w:ascii="Sylfaen" w:hAnsi="Sylfaen"/>
          <w:bCs/>
          <w:sz w:val="20"/>
          <w:szCs w:val="20"/>
          <w:lang w:val="ka-GE"/>
        </w:rPr>
      </w:pPr>
      <w:r w:rsidRPr="0080696E">
        <w:rPr>
          <w:rFonts w:ascii="Sylfaen" w:hAnsi="Sylfaen" w:cs="Sylfaen"/>
          <w:b/>
          <w:sz w:val="20"/>
          <w:szCs w:val="20"/>
          <w:lang w:val="ka-GE" w:eastAsia="ru-RU"/>
        </w:rPr>
        <w:t>განაზოგადებს</w:t>
      </w:r>
      <w:r w:rsidR="0080696E" w:rsidRPr="0080696E">
        <w:rPr>
          <w:rFonts w:ascii="Sylfaen" w:hAnsi="Sylfaen" w:cs="Sylfaen"/>
          <w:b/>
          <w:sz w:val="20"/>
          <w:szCs w:val="20"/>
          <w:lang w:val="ka-GE" w:eastAsia="ru-RU"/>
        </w:rPr>
        <w:t xml:space="preserve"> </w:t>
      </w:r>
      <w:r w:rsidR="0080696E" w:rsidRPr="0080696E">
        <w:rPr>
          <w:rFonts w:ascii="Sylfaen" w:hAnsi="Sylfaen" w:cs="Sylfaen"/>
          <w:sz w:val="20"/>
          <w:szCs w:val="20"/>
          <w:lang w:val="ka-GE" w:eastAsia="ru-RU"/>
        </w:rPr>
        <w:t>საჯარო</w:t>
      </w:r>
      <w:r w:rsidR="0080696E">
        <w:rPr>
          <w:rFonts w:ascii="Sylfaen" w:hAnsi="Sylfaen" w:cs="Sylfaen"/>
          <w:b/>
          <w:sz w:val="20"/>
          <w:szCs w:val="20"/>
          <w:lang w:val="ka-GE" w:eastAsia="ru-RU"/>
        </w:rPr>
        <w:t xml:space="preserve"> </w:t>
      </w:r>
      <w:r w:rsidR="0080696E" w:rsidRPr="0080696E">
        <w:rPr>
          <w:rFonts w:ascii="Sylfaen" w:hAnsi="Sylfaen"/>
          <w:sz w:val="20"/>
          <w:szCs w:val="20"/>
          <w:lang w:val="ka-GE"/>
        </w:rPr>
        <w:t>ფინანსებ</w:t>
      </w:r>
      <w:r w:rsidR="0080696E">
        <w:rPr>
          <w:rFonts w:ascii="Sylfaen" w:hAnsi="Sylfaen"/>
          <w:sz w:val="20"/>
          <w:szCs w:val="20"/>
          <w:lang w:val="ka-GE"/>
        </w:rPr>
        <w:t xml:space="preserve">ის მართვის, საჯრო </w:t>
      </w:r>
      <w:r w:rsidR="0080696E" w:rsidRPr="0080696E">
        <w:rPr>
          <w:rFonts w:ascii="Sylfaen" w:hAnsi="Sylfaen"/>
          <w:bCs/>
          <w:sz w:val="20"/>
          <w:szCs w:val="20"/>
          <w:lang w:val="ka-GE"/>
        </w:rPr>
        <w:t xml:space="preserve">ფინანსური კონტროლის </w:t>
      </w:r>
      <w:r w:rsidR="0080696E">
        <w:rPr>
          <w:rFonts w:ascii="Sylfaen" w:hAnsi="Sylfaen"/>
          <w:bCs/>
          <w:sz w:val="20"/>
          <w:szCs w:val="20"/>
          <w:lang w:val="ka-GE"/>
        </w:rPr>
        <w:t xml:space="preserve">ამოცანებს და </w:t>
      </w:r>
      <w:r w:rsidR="0080696E" w:rsidRPr="0080696E">
        <w:rPr>
          <w:rFonts w:ascii="Sylfaen" w:hAnsi="Sylfaen"/>
          <w:bCs/>
          <w:sz w:val="20"/>
          <w:szCs w:val="20"/>
          <w:lang w:val="ka-GE"/>
        </w:rPr>
        <w:t>მეთოდებს, ფინანსური სფეროს კომპლექსურ საკითხებს</w:t>
      </w:r>
      <w:r w:rsidR="0080696E" w:rsidRPr="0080696E">
        <w:rPr>
          <w:rFonts w:ascii="Sylfaen" w:hAnsi="Sylfaen"/>
          <w:bCs/>
          <w:sz w:val="20"/>
          <w:szCs w:val="20"/>
        </w:rPr>
        <w:t xml:space="preserve">, </w:t>
      </w:r>
      <w:r w:rsidR="0080696E" w:rsidRPr="0080696E">
        <w:rPr>
          <w:rFonts w:ascii="Sylfaen" w:hAnsi="Sylfaen"/>
          <w:bCs/>
          <w:sz w:val="20"/>
          <w:szCs w:val="20"/>
          <w:lang w:val="ka-GE"/>
        </w:rPr>
        <w:t>საბიუჯეტო პროცესის ორგანიზების მნიშვნელობას.</w:t>
      </w:r>
      <w:r w:rsidR="0080696E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="002230F9" w:rsidRPr="0080696E">
        <w:rPr>
          <w:rFonts w:ascii="Sylfaen" w:hAnsi="Sylfaen" w:cs="Sylfaen"/>
          <w:sz w:val="20"/>
          <w:szCs w:val="20"/>
          <w:lang w:val="ka-GE" w:eastAsia="ru-RU"/>
        </w:rPr>
        <w:t>საჯარო ფინანსების  მნიშვნელობას სხვადასხვა დონის (სახელმწიფო და მუნიციპალური) ხელისუფლების ორგანოების საქმიანობის უზრუნველყოფისათვის;</w:t>
      </w:r>
    </w:p>
    <w:p w:rsidR="002230F9" w:rsidRDefault="002230F9" w:rsidP="002230F9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 w:eastAsia="ru-RU"/>
        </w:rPr>
      </w:pPr>
    </w:p>
    <w:p w:rsidR="00E86ED0" w:rsidRDefault="00E86ED0" w:rsidP="002230F9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 w:eastAsia="ru-RU"/>
        </w:rPr>
      </w:pPr>
    </w:p>
    <w:p w:rsidR="00E86ED0" w:rsidRDefault="00E86ED0" w:rsidP="002230F9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 w:eastAsia="ru-RU"/>
        </w:rPr>
      </w:pPr>
    </w:p>
    <w:p w:rsidR="002230F9" w:rsidRDefault="00244CDD" w:rsidP="002230F9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 w:eastAsia="ru-RU"/>
        </w:rPr>
      </w:pPr>
      <w:r>
        <w:rPr>
          <w:rFonts w:ascii="Sylfaen" w:hAnsi="Sylfaen"/>
          <w:b/>
          <w:bCs/>
          <w:sz w:val="20"/>
          <w:szCs w:val="20"/>
          <w:lang w:val="ka-GE" w:eastAsia="ru-RU"/>
        </w:rPr>
        <w:lastRenderedPageBreak/>
        <w:t>ც</w:t>
      </w:r>
      <w:r w:rsidR="002230F9">
        <w:rPr>
          <w:rFonts w:ascii="Sylfaen" w:hAnsi="Sylfaen"/>
          <w:b/>
          <w:bCs/>
          <w:sz w:val="20"/>
          <w:szCs w:val="20"/>
          <w:lang w:val="ka-GE" w:eastAsia="ru-RU"/>
        </w:rPr>
        <w:t>ოდნის პრაქტიკაში  გამოყენების უნარი:</w:t>
      </w:r>
    </w:p>
    <w:p w:rsidR="002230F9" w:rsidRDefault="002230F9" w:rsidP="00244CDD">
      <w:pPr>
        <w:tabs>
          <w:tab w:val="left" w:pos="2567"/>
        </w:tabs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 w:eastAsia="ru-RU"/>
        </w:rPr>
      </w:pPr>
    </w:p>
    <w:p w:rsidR="001518EC" w:rsidRPr="001518EC" w:rsidRDefault="00BD310B" w:rsidP="00DF76B9">
      <w:pPr>
        <w:pStyle w:val="ListParagraph"/>
        <w:numPr>
          <w:ilvl w:val="0"/>
          <w:numId w:val="25"/>
        </w:numPr>
        <w:spacing w:before="100" w:beforeAutospacing="1" w:after="100" w:afterAutospacing="1"/>
        <w:ind w:left="0" w:firstLine="0"/>
        <w:jc w:val="both"/>
        <w:rPr>
          <w:rFonts w:ascii="Sylfaen" w:hAnsi="Sylfaen"/>
          <w:b/>
          <w:bCs/>
          <w:sz w:val="20"/>
          <w:szCs w:val="20"/>
          <w:lang w:val="ka-GE" w:eastAsia="ru-RU"/>
        </w:rPr>
      </w:pPr>
      <w:r w:rsidRPr="00370363">
        <w:rPr>
          <w:rFonts w:ascii="Sylfaen" w:hAnsi="Sylfaen" w:cs="Sylfaen"/>
          <w:b/>
          <w:sz w:val="20"/>
          <w:szCs w:val="20"/>
          <w:lang w:val="ka-GE" w:eastAsia="ru-RU"/>
        </w:rPr>
        <w:t>ამზადებს</w:t>
      </w:r>
      <w:r w:rsidR="0080696E">
        <w:rPr>
          <w:rFonts w:ascii="Sylfaen" w:hAnsi="Sylfaen" w:cs="Sylfaen"/>
          <w:sz w:val="20"/>
          <w:szCs w:val="20"/>
          <w:lang w:val="ka-GE" w:eastAsia="ru-RU"/>
        </w:rPr>
        <w:t xml:space="preserve"> </w:t>
      </w:r>
      <w:r w:rsidR="00370363">
        <w:rPr>
          <w:rFonts w:ascii="Sylfaen" w:hAnsi="Sylfaen" w:cs="Sylfaen"/>
          <w:sz w:val="20"/>
          <w:szCs w:val="20"/>
          <w:lang w:val="ka-GE" w:eastAsia="ru-RU"/>
        </w:rPr>
        <w:t xml:space="preserve">ნაშრომს </w:t>
      </w:r>
      <w:r w:rsidR="009E1F2B" w:rsidRPr="006B64A3">
        <w:rPr>
          <w:rFonts w:ascii="Sylfaen" w:hAnsi="Sylfaen" w:cs="Sylfaen"/>
          <w:sz w:val="20"/>
          <w:szCs w:val="20"/>
          <w:lang w:val="ka-GE" w:eastAsia="ru-RU"/>
        </w:rPr>
        <w:t>საბიუ</w:t>
      </w:r>
      <w:r w:rsidR="009E1F2B">
        <w:rPr>
          <w:rFonts w:ascii="Sylfaen" w:hAnsi="Sylfaen" w:cs="Sylfaen"/>
          <w:sz w:val="20"/>
          <w:szCs w:val="20"/>
          <w:lang w:val="ka-GE" w:eastAsia="ru-RU"/>
        </w:rPr>
        <w:t>ჯეტო-სა</w:t>
      </w:r>
      <w:r w:rsidR="009E1F2B" w:rsidRPr="006B64A3">
        <w:rPr>
          <w:rFonts w:ascii="Sylfaen" w:hAnsi="Sylfaen" w:cs="Sylfaen"/>
          <w:sz w:val="20"/>
          <w:szCs w:val="20"/>
          <w:lang w:val="ka-GE" w:eastAsia="ru-RU"/>
        </w:rPr>
        <w:t>ფინანსო სისტემის</w:t>
      </w:r>
      <w:r w:rsidR="009E1F2B">
        <w:rPr>
          <w:rFonts w:ascii="Sylfaen" w:hAnsi="Sylfaen" w:cs="Sylfaen"/>
          <w:sz w:val="20"/>
          <w:szCs w:val="20"/>
          <w:lang w:val="ka-GE" w:eastAsia="ru-RU"/>
        </w:rPr>
        <w:t xml:space="preserve">ა და </w:t>
      </w:r>
      <w:r w:rsidR="009E1F2B" w:rsidRPr="006B64A3">
        <w:rPr>
          <w:rFonts w:ascii="Sylfaen" w:hAnsi="Sylfaen" w:cs="Sylfaen"/>
          <w:sz w:val="20"/>
          <w:szCs w:val="20"/>
          <w:lang w:val="ka-GE" w:eastAsia="ru-RU"/>
        </w:rPr>
        <w:t>საბიუჯეტო-საგადასახადო პოლიტიკის</w:t>
      </w:r>
      <w:r w:rsidR="009E1F2B">
        <w:rPr>
          <w:rFonts w:ascii="Sylfaen" w:hAnsi="Sylfaen" w:cs="Sylfaen"/>
          <w:sz w:val="20"/>
          <w:szCs w:val="20"/>
          <w:lang w:val="ka-GE" w:eastAsia="ru-RU"/>
        </w:rPr>
        <w:t>ათვის</w:t>
      </w:r>
      <w:r w:rsidR="0080696E">
        <w:rPr>
          <w:rFonts w:ascii="Sylfaen" w:hAnsi="Sylfaen" w:cs="Sylfaen"/>
          <w:sz w:val="20"/>
          <w:szCs w:val="20"/>
          <w:lang w:val="ka-GE" w:eastAsia="ru-RU"/>
        </w:rPr>
        <w:t xml:space="preserve"> </w:t>
      </w:r>
      <w:r w:rsidR="009E1F2B">
        <w:rPr>
          <w:rFonts w:ascii="Sylfaen" w:hAnsi="Sylfaen" w:cs="Sylfaen"/>
          <w:sz w:val="20"/>
          <w:szCs w:val="20"/>
          <w:lang w:val="ka-GE" w:eastAsia="ru-RU"/>
        </w:rPr>
        <w:t xml:space="preserve">დამახასიათებელ რომელიმე გამოკვეთილ პრობლემაზე, </w:t>
      </w:r>
      <w:r w:rsidR="001518EC">
        <w:rPr>
          <w:rFonts w:ascii="Sylfaen" w:hAnsi="Sylfaen" w:cs="Sylfaen"/>
          <w:sz w:val="20"/>
          <w:szCs w:val="20"/>
          <w:lang w:val="ka-GE" w:eastAsia="ru-RU"/>
        </w:rPr>
        <w:t>წინასწარ განსაზღვრული მითითებების შესაბამისად;</w:t>
      </w:r>
    </w:p>
    <w:p w:rsidR="00BD310B" w:rsidRPr="00BD310B" w:rsidRDefault="006B64A3" w:rsidP="00DF76B9">
      <w:pPr>
        <w:pStyle w:val="ListParagraph"/>
        <w:numPr>
          <w:ilvl w:val="0"/>
          <w:numId w:val="25"/>
        </w:numPr>
        <w:spacing w:before="100" w:beforeAutospacing="1" w:after="100" w:afterAutospacing="1"/>
        <w:ind w:left="0" w:firstLine="0"/>
        <w:jc w:val="both"/>
        <w:rPr>
          <w:rFonts w:ascii="Sylfaen" w:hAnsi="Sylfaen"/>
          <w:b/>
          <w:bCs/>
          <w:sz w:val="20"/>
          <w:szCs w:val="20"/>
          <w:lang w:val="ka-GE" w:eastAsia="ru-RU"/>
        </w:rPr>
      </w:pPr>
      <w:r w:rsidRPr="00370363">
        <w:rPr>
          <w:rFonts w:ascii="Sylfaen" w:hAnsi="Sylfaen" w:cs="Sylfaen"/>
          <w:b/>
          <w:sz w:val="20"/>
          <w:szCs w:val="20"/>
          <w:lang w:val="ka-GE" w:eastAsia="ru-RU"/>
        </w:rPr>
        <w:t>არჩევს და იყენებს</w:t>
      </w:r>
      <w:r w:rsidRPr="006B64A3">
        <w:rPr>
          <w:rFonts w:ascii="Sylfaen" w:hAnsi="Sylfaen" w:cs="Sylfaen"/>
          <w:sz w:val="20"/>
          <w:szCs w:val="20"/>
          <w:lang w:val="ka-GE" w:eastAsia="ru-RU"/>
        </w:rPr>
        <w:t xml:space="preserve"> აპრობირებულ მეთოდებს საბიუ</w:t>
      </w:r>
      <w:r>
        <w:rPr>
          <w:rFonts w:ascii="Sylfaen" w:hAnsi="Sylfaen" w:cs="Sylfaen"/>
          <w:sz w:val="20"/>
          <w:szCs w:val="20"/>
          <w:lang w:val="ka-GE" w:eastAsia="ru-RU"/>
        </w:rPr>
        <w:t>ჯეტო-სა</w:t>
      </w:r>
      <w:r w:rsidR="002230F9" w:rsidRPr="006B64A3">
        <w:rPr>
          <w:rFonts w:ascii="Sylfaen" w:hAnsi="Sylfaen" w:cs="Sylfaen"/>
          <w:sz w:val="20"/>
          <w:szCs w:val="20"/>
          <w:lang w:val="ka-GE" w:eastAsia="ru-RU"/>
        </w:rPr>
        <w:t>ფინანსო სისტემის</w:t>
      </w:r>
      <w:r>
        <w:rPr>
          <w:rFonts w:ascii="Sylfaen" w:hAnsi="Sylfaen" w:cs="Sylfaen"/>
          <w:sz w:val="20"/>
          <w:szCs w:val="20"/>
          <w:lang w:val="ka-GE" w:eastAsia="ru-RU"/>
        </w:rPr>
        <w:t xml:space="preserve">ა და </w:t>
      </w:r>
      <w:r w:rsidRPr="006B64A3">
        <w:rPr>
          <w:rFonts w:ascii="Sylfaen" w:hAnsi="Sylfaen" w:cs="Sylfaen"/>
          <w:sz w:val="20"/>
          <w:szCs w:val="20"/>
          <w:lang w:val="ka-GE" w:eastAsia="ru-RU"/>
        </w:rPr>
        <w:t xml:space="preserve">საბიუჯეტო-საგადასახადო პოლიტიკის </w:t>
      </w:r>
      <w:r w:rsidR="002230F9" w:rsidRPr="006B64A3">
        <w:rPr>
          <w:rFonts w:ascii="Sylfaen" w:hAnsi="Sylfaen" w:cs="Sylfaen"/>
          <w:sz w:val="20"/>
          <w:szCs w:val="20"/>
          <w:lang w:val="ka-GE" w:eastAsia="ru-RU"/>
        </w:rPr>
        <w:t xml:space="preserve"> სტაბილ</w:t>
      </w:r>
      <w:r w:rsidR="00244CDD" w:rsidRPr="006B64A3">
        <w:rPr>
          <w:rFonts w:ascii="Sylfaen" w:hAnsi="Sylfaen" w:cs="Sylfaen"/>
          <w:sz w:val="20"/>
          <w:szCs w:val="20"/>
          <w:lang w:val="ka-GE" w:eastAsia="ru-RU"/>
        </w:rPr>
        <w:t xml:space="preserve">ურობისა და მდგრადობის </w:t>
      </w:r>
      <w:r>
        <w:rPr>
          <w:rFonts w:ascii="Sylfaen" w:hAnsi="Sylfaen" w:cs="Sylfaen"/>
          <w:sz w:val="20"/>
          <w:szCs w:val="20"/>
          <w:lang w:val="ka-GE" w:eastAsia="ru-RU"/>
        </w:rPr>
        <w:t>განმსაზღვრელი</w:t>
      </w:r>
      <w:r w:rsidR="002230F9" w:rsidRPr="006B64A3">
        <w:rPr>
          <w:rFonts w:ascii="Sylfaen" w:hAnsi="Sylfaen" w:cs="Sylfaen"/>
          <w:sz w:val="20"/>
          <w:szCs w:val="20"/>
          <w:lang w:val="ka-GE" w:eastAsia="ru-RU"/>
        </w:rPr>
        <w:t xml:space="preserve"> ინსტრუმენტ</w:t>
      </w:r>
      <w:r>
        <w:rPr>
          <w:rFonts w:ascii="Sylfaen" w:hAnsi="Sylfaen" w:cs="Sylfaen"/>
          <w:sz w:val="20"/>
          <w:szCs w:val="20"/>
          <w:lang w:val="ka-GE" w:eastAsia="ru-RU"/>
        </w:rPr>
        <w:t>ებ</w:t>
      </w:r>
      <w:r w:rsidR="002230F9" w:rsidRPr="006B64A3">
        <w:rPr>
          <w:rFonts w:ascii="Sylfaen" w:hAnsi="Sylfaen" w:cs="Sylfaen"/>
          <w:sz w:val="20"/>
          <w:szCs w:val="20"/>
          <w:lang w:val="ka-GE" w:eastAsia="ru-RU"/>
        </w:rPr>
        <w:t>ის გამოყენების მასშტაბებ</w:t>
      </w:r>
      <w:r>
        <w:rPr>
          <w:rFonts w:ascii="Sylfaen" w:hAnsi="Sylfaen" w:cs="Sylfaen"/>
          <w:sz w:val="20"/>
          <w:szCs w:val="20"/>
          <w:lang w:val="ka-GE" w:eastAsia="ru-RU"/>
        </w:rPr>
        <w:t>ი</w:t>
      </w:r>
      <w:r w:rsidR="001518EC">
        <w:rPr>
          <w:rFonts w:ascii="Sylfaen" w:hAnsi="Sylfaen" w:cs="Sylfaen"/>
          <w:sz w:val="20"/>
          <w:szCs w:val="20"/>
          <w:lang w:val="ka-GE" w:eastAsia="ru-RU"/>
        </w:rPr>
        <w:t>ს, შ</w:t>
      </w:r>
      <w:r w:rsidR="002230F9" w:rsidRPr="006B64A3">
        <w:rPr>
          <w:rFonts w:ascii="Sylfaen" w:hAnsi="Sylfaen" w:cs="Sylfaen"/>
          <w:sz w:val="20"/>
          <w:szCs w:val="20"/>
          <w:lang w:val="ka-GE" w:eastAsia="ru-RU"/>
        </w:rPr>
        <w:t>ესაძლებლობებ</w:t>
      </w:r>
      <w:r>
        <w:rPr>
          <w:rFonts w:ascii="Sylfaen" w:hAnsi="Sylfaen" w:cs="Sylfaen"/>
          <w:sz w:val="20"/>
          <w:szCs w:val="20"/>
          <w:lang w:val="ka-GE" w:eastAsia="ru-RU"/>
        </w:rPr>
        <w:t>ი</w:t>
      </w:r>
      <w:r w:rsidR="00244CDD" w:rsidRPr="006B64A3">
        <w:rPr>
          <w:rFonts w:ascii="Sylfaen" w:hAnsi="Sylfaen" w:cs="Sylfaen"/>
          <w:sz w:val="20"/>
          <w:szCs w:val="20"/>
          <w:lang w:val="ka-GE" w:eastAsia="ru-RU"/>
        </w:rPr>
        <w:t>ს</w:t>
      </w:r>
      <w:r>
        <w:rPr>
          <w:rFonts w:ascii="Sylfaen" w:hAnsi="Sylfaen" w:cs="Sylfaen"/>
          <w:sz w:val="20"/>
          <w:szCs w:val="20"/>
          <w:lang w:val="ka-GE" w:eastAsia="ru-RU"/>
        </w:rPr>
        <w:t xml:space="preserve"> განსაზღვრის</w:t>
      </w:r>
      <w:r w:rsidR="009E1F2B">
        <w:rPr>
          <w:rFonts w:ascii="Sylfaen" w:hAnsi="Sylfaen" w:cs="Sylfaen"/>
          <w:sz w:val="20"/>
          <w:szCs w:val="20"/>
          <w:lang w:val="ka-GE" w:eastAsia="ru-RU"/>
        </w:rPr>
        <w:t>ა და პრობლემური</w:t>
      </w:r>
      <w:r w:rsidR="001518EC">
        <w:rPr>
          <w:rFonts w:ascii="Sylfaen" w:hAnsi="Sylfaen" w:cs="Sylfaen"/>
          <w:sz w:val="20"/>
          <w:szCs w:val="20"/>
          <w:lang w:val="ka-GE" w:eastAsia="ru-RU"/>
        </w:rPr>
        <w:t xml:space="preserve"> საკითხის გადაჭრის</w:t>
      </w:r>
      <w:r>
        <w:rPr>
          <w:rFonts w:ascii="Sylfaen" w:hAnsi="Sylfaen" w:cs="Sylfaen"/>
          <w:sz w:val="20"/>
          <w:szCs w:val="20"/>
          <w:lang w:val="ka-GE" w:eastAsia="ru-RU"/>
        </w:rPr>
        <w:t xml:space="preserve"> მიზნით</w:t>
      </w:r>
      <w:r w:rsidR="002230F9" w:rsidRPr="006B64A3">
        <w:rPr>
          <w:rFonts w:ascii="Sylfaen" w:hAnsi="Sylfaen" w:cs="Sylfaen"/>
          <w:sz w:val="20"/>
          <w:szCs w:val="20"/>
          <w:lang w:val="ka-GE" w:eastAsia="ru-RU"/>
        </w:rPr>
        <w:t>;</w:t>
      </w:r>
    </w:p>
    <w:p w:rsidR="002230F9" w:rsidRPr="00BD310B" w:rsidRDefault="00326502" w:rsidP="0047152A">
      <w:pPr>
        <w:pStyle w:val="ListParagraph"/>
        <w:numPr>
          <w:ilvl w:val="0"/>
          <w:numId w:val="25"/>
        </w:numPr>
        <w:spacing w:before="100" w:beforeAutospacing="1" w:after="100" w:afterAutospacing="1"/>
        <w:ind w:left="0" w:firstLine="0"/>
        <w:jc w:val="both"/>
        <w:rPr>
          <w:rFonts w:ascii="Sylfaen" w:hAnsi="Sylfaen"/>
          <w:b/>
          <w:bCs/>
          <w:sz w:val="20"/>
          <w:szCs w:val="20"/>
          <w:lang w:val="ka-GE" w:eastAsia="ru-RU"/>
        </w:rPr>
      </w:pPr>
      <w:r w:rsidRPr="00370363">
        <w:rPr>
          <w:rFonts w:ascii="Sylfaen" w:hAnsi="Sylfaen"/>
          <w:b/>
          <w:bCs/>
          <w:sz w:val="20"/>
          <w:szCs w:val="20"/>
          <w:lang w:val="ka-GE" w:eastAsia="ru-RU"/>
        </w:rPr>
        <w:t>ახდენს</w:t>
      </w:r>
      <w:r w:rsidRPr="00BD310B">
        <w:rPr>
          <w:rFonts w:ascii="Sylfaen" w:hAnsi="Sylfaen"/>
          <w:bCs/>
          <w:sz w:val="20"/>
          <w:szCs w:val="20"/>
          <w:lang w:val="ka-GE" w:eastAsia="ru-RU"/>
        </w:rPr>
        <w:t xml:space="preserve"> </w:t>
      </w:r>
      <w:r w:rsidR="002230F9" w:rsidRPr="00BD310B">
        <w:rPr>
          <w:rFonts w:ascii="Sylfaen" w:hAnsi="Sylfaen"/>
          <w:bCs/>
          <w:sz w:val="20"/>
          <w:szCs w:val="20"/>
          <w:lang w:val="ka-GE" w:eastAsia="ru-RU"/>
        </w:rPr>
        <w:t>ბიუჯეტთაშორისი</w:t>
      </w:r>
      <w:r w:rsidRPr="00BD310B">
        <w:rPr>
          <w:rFonts w:ascii="Sylfaen" w:hAnsi="Sylfaen"/>
          <w:bCs/>
          <w:sz w:val="20"/>
          <w:szCs w:val="20"/>
          <w:lang w:val="ka-GE" w:eastAsia="ru-RU"/>
        </w:rPr>
        <w:t xml:space="preserve"> ურთიერთობების მექანიზმების შეფასებას</w:t>
      </w:r>
      <w:r w:rsidR="002230F9" w:rsidRPr="00BD310B">
        <w:rPr>
          <w:rFonts w:ascii="Sylfaen" w:hAnsi="Sylfaen"/>
          <w:bCs/>
          <w:sz w:val="20"/>
          <w:szCs w:val="20"/>
          <w:lang w:val="ka-GE" w:eastAsia="ru-RU"/>
        </w:rPr>
        <w:t>;</w:t>
      </w:r>
    </w:p>
    <w:p w:rsidR="002230F9" w:rsidRDefault="002230F9" w:rsidP="00370363">
      <w:pPr>
        <w:spacing w:after="120" w:line="240" w:lineRule="auto"/>
        <w:jc w:val="both"/>
        <w:rPr>
          <w:rFonts w:ascii="Sylfaen" w:hAnsi="Sylfaen"/>
          <w:b/>
          <w:bCs/>
          <w:sz w:val="20"/>
          <w:szCs w:val="20"/>
          <w:lang w:val="ka-GE" w:eastAsia="ru-RU"/>
        </w:rPr>
      </w:pPr>
      <w:r>
        <w:rPr>
          <w:rFonts w:ascii="Sylfaen" w:hAnsi="Sylfaen"/>
          <w:b/>
          <w:bCs/>
          <w:sz w:val="20"/>
          <w:szCs w:val="20"/>
          <w:lang w:val="ka-GE" w:eastAsia="ru-RU"/>
        </w:rPr>
        <w:t xml:space="preserve">         დასკვნის უნარი:</w:t>
      </w:r>
    </w:p>
    <w:p w:rsidR="00DF76B9" w:rsidRPr="00DF76B9" w:rsidRDefault="00DF76B9" w:rsidP="0047152A">
      <w:pPr>
        <w:numPr>
          <w:ilvl w:val="0"/>
          <w:numId w:val="6"/>
        </w:numPr>
        <w:spacing w:after="0" w:line="240" w:lineRule="auto"/>
        <w:ind w:left="142" w:hanging="142"/>
        <w:jc w:val="both"/>
        <w:rPr>
          <w:rFonts w:ascii="Sylfaen" w:hAnsi="Sylfaen"/>
          <w:b/>
          <w:bCs/>
          <w:sz w:val="20"/>
          <w:szCs w:val="20"/>
          <w:lang w:val="ka-GE" w:eastAsia="ru-RU"/>
        </w:rPr>
      </w:pPr>
      <w:r w:rsidRPr="00DF76B9">
        <w:rPr>
          <w:rFonts w:ascii="Sylfaen" w:hAnsi="Sylfaen"/>
          <w:b/>
          <w:bCs/>
          <w:sz w:val="20"/>
          <w:szCs w:val="20"/>
          <w:lang w:val="ka-GE"/>
        </w:rPr>
        <w:t>აკეთებს</w:t>
      </w:r>
      <w:r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DF76B9">
        <w:rPr>
          <w:rFonts w:ascii="Sylfaen" w:hAnsi="Sylfaen"/>
          <w:bCs/>
          <w:sz w:val="20"/>
          <w:szCs w:val="20"/>
          <w:lang w:val="ka-GE"/>
        </w:rPr>
        <w:t xml:space="preserve">დასკვნებს </w:t>
      </w:r>
      <w:r>
        <w:rPr>
          <w:rFonts w:ascii="Sylfaen" w:hAnsi="Sylfaen"/>
          <w:bCs/>
          <w:sz w:val="20"/>
          <w:szCs w:val="20"/>
          <w:lang w:val="ka-GE"/>
        </w:rPr>
        <w:t xml:space="preserve">სახელმწიფო ბიუჯეტის </w:t>
      </w:r>
      <w:r w:rsidRPr="00DF76B9">
        <w:rPr>
          <w:rFonts w:ascii="Sylfaen" w:hAnsi="Sylfaen"/>
          <w:bCs/>
          <w:sz w:val="20"/>
          <w:szCs w:val="20"/>
          <w:lang w:val="ka-GE"/>
        </w:rPr>
        <w:t xml:space="preserve"> და </w:t>
      </w:r>
      <w:r w:rsidR="0047152A">
        <w:rPr>
          <w:rFonts w:ascii="Sylfaen" w:hAnsi="Sylfaen"/>
          <w:bCs/>
          <w:sz w:val="20"/>
          <w:szCs w:val="20"/>
          <w:lang w:val="ka-GE"/>
        </w:rPr>
        <w:t xml:space="preserve">საჯარო </w:t>
      </w:r>
      <w:r w:rsidRPr="00DF76B9">
        <w:rPr>
          <w:rFonts w:ascii="Sylfaen" w:hAnsi="Sylfaen"/>
          <w:bCs/>
          <w:sz w:val="20"/>
          <w:szCs w:val="20"/>
          <w:lang w:val="ka-GE"/>
        </w:rPr>
        <w:t>საფინანსო პოლიტიკასთან დაკავშირებულ ინფორმაციის კრიტიკული ანალიზის საფუძველზე უახლეს მონაცემებზე დაყრდნობით</w:t>
      </w:r>
      <w:r>
        <w:rPr>
          <w:rFonts w:ascii="Sylfaen" w:hAnsi="Sylfaen"/>
          <w:bCs/>
          <w:sz w:val="20"/>
          <w:szCs w:val="20"/>
          <w:lang w:val="ka-GE"/>
        </w:rPr>
        <w:t>.</w:t>
      </w:r>
    </w:p>
    <w:p w:rsidR="0047152A" w:rsidRDefault="0047152A" w:rsidP="002230F9">
      <w:pPr>
        <w:autoSpaceDE w:val="0"/>
        <w:autoSpaceDN w:val="0"/>
        <w:adjustRightInd w:val="0"/>
        <w:spacing w:after="0"/>
        <w:ind w:firstLine="720"/>
        <w:jc w:val="both"/>
        <w:rPr>
          <w:rFonts w:ascii="Sylfaen" w:hAnsi="Sylfaen" w:cs="Sylfaen"/>
          <w:b/>
          <w:sz w:val="20"/>
          <w:szCs w:val="20"/>
          <w:lang w:val="ka-GE" w:eastAsia="ru-RU"/>
        </w:rPr>
      </w:pPr>
    </w:p>
    <w:p w:rsidR="002230F9" w:rsidRPr="00195584" w:rsidRDefault="002230F9" w:rsidP="00370363">
      <w:pPr>
        <w:autoSpaceDE w:val="0"/>
        <w:autoSpaceDN w:val="0"/>
        <w:adjustRightInd w:val="0"/>
        <w:spacing w:after="0"/>
        <w:ind w:firstLine="720"/>
        <w:jc w:val="both"/>
        <w:rPr>
          <w:rFonts w:ascii="Sylfaen" w:hAnsi="Sylfaen" w:cs="Sylfaen"/>
          <w:b/>
          <w:bCs/>
          <w:sz w:val="20"/>
          <w:szCs w:val="20"/>
          <w:lang w:val="ka-GE"/>
        </w:rPr>
      </w:pPr>
      <w:r w:rsidRPr="00195584">
        <w:rPr>
          <w:rFonts w:ascii="Sylfaen" w:hAnsi="Sylfaen" w:cs="Sylfaen"/>
          <w:b/>
          <w:bCs/>
          <w:sz w:val="20"/>
          <w:szCs w:val="20"/>
          <w:lang w:val="ka-GE"/>
        </w:rPr>
        <w:t>კომუნიკაციის უნარი:</w:t>
      </w:r>
    </w:p>
    <w:p w:rsidR="00202A9C" w:rsidRPr="00BF0DB1" w:rsidRDefault="00202A9C" w:rsidP="0047152A">
      <w:pPr>
        <w:pStyle w:val="ListParagraph"/>
        <w:numPr>
          <w:ilvl w:val="0"/>
          <w:numId w:val="24"/>
        </w:numPr>
        <w:spacing w:after="0"/>
        <w:ind w:left="0" w:firstLine="0"/>
        <w:jc w:val="both"/>
        <w:rPr>
          <w:rFonts w:ascii="Sylfaen" w:hAnsi="Sylfaen"/>
          <w:noProof/>
          <w:sz w:val="20"/>
          <w:szCs w:val="20"/>
          <w:lang w:val="ka-GE"/>
        </w:rPr>
      </w:pPr>
      <w:r w:rsidRPr="00DF76B9">
        <w:rPr>
          <w:rFonts w:ascii="Sylfaen" w:hAnsi="Sylfaen" w:cs="Sylfaen"/>
          <w:b/>
          <w:noProof/>
          <w:sz w:val="20"/>
          <w:szCs w:val="20"/>
          <w:lang w:val="ka-GE"/>
        </w:rPr>
        <w:t>ამზადებს</w:t>
      </w:r>
      <w:r w:rsidRPr="00BF0DB1">
        <w:rPr>
          <w:rFonts w:ascii="Sylfaen" w:hAnsi="Sylfaen" w:cs="Sylfaen"/>
          <w:noProof/>
          <w:sz w:val="20"/>
          <w:szCs w:val="20"/>
          <w:lang w:val="ka-GE"/>
        </w:rPr>
        <w:t xml:space="preserve"> წერილობით </w:t>
      </w:r>
      <w:r w:rsidR="00DF76B9">
        <w:rPr>
          <w:rFonts w:ascii="Sylfaen" w:hAnsi="Sylfaen" w:cs="Sylfaen"/>
          <w:noProof/>
          <w:sz w:val="20"/>
          <w:szCs w:val="20"/>
          <w:lang w:val="ka-GE"/>
        </w:rPr>
        <w:t>ნაშრომს</w:t>
      </w:r>
      <w:r w:rsidRPr="00BF0DB1">
        <w:rPr>
          <w:rFonts w:ascii="Sylfaen" w:hAnsi="Sylfaen" w:cs="Sylfaen"/>
          <w:noProof/>
          <w:sz w:val="20"/>
          <w:szCs w:val="20"/>
          <w:lang w:val="ka-GE"/>
        </w:rPr>
        <w:t xml:space="preserve"> </w:t>
      </w:r>
      <w:r w:rsidR="002230F9" w:rsidRPr="00BF0DB1">
        <w:rPr>
          <w:rFonts w:ascii="Sylfaen" w:hAnsi="Sylfaen" w:cs="Sylfaen"/>
          <w:noProof/>
          <w:sz w:val="20"/>
          <w:szCs w:val="20"/>
          <w:lang w:val="ka-GE"/>
        </w:rPr>
        <w:t xml:space="preserve">საჯარო ფინანსებისა და სახელმწიფოს ბიუჯეტის ფუნქციონირების შესახებ   და </w:t>
      </w:r>
      <w:r w:rsidRPr="00BF0DB1">
        <w:rPr>
          <w:rFonts w:ascii="Sylfaen" w:hAnsi="Sylfaen" w:cs="Sylfaen"/>
          <w:noProof/>
          <w:sz w:val="20"/>
          <w:szCs w:val="20"/>
          <w:lang w:val="ka-GE"/>
        </w:rPr>
        <w:t xml:space="preserve">ახდენს </w:t>
      </w:r>
      <w:r w:rsidR="002230F9" w:rsidRPr="00BF0DB1">
        <w:rPr>
          <w:rFonts w:ascii="Sylfaen" w:hAnsi="Sylfaen" w:cs="Sylfaen"/>
          <w:noProof/>
          <w:sz w:val="20"/>
          <w:szCs w:val="20"/>
          <w:lang w:val="ka-GE"/>
        </w:rPr>
        <w:t>პრეზენტაცია</w:t>
      </w:r>
      <w:r w:rsidRPr="00BF0DB1">
        <w:rPr>
          <w:rFonts w:ascii="Sylfaen" w:hAnsi="Sylfaen" w:cs="Sylfaen"/>
          <w:noProof/>
          <w:sz w:val="20"/>
          <w:szCs w:val="20"/>
          <w:lang w:val="ka-GE"/>
        </w:rPr>
        <w:t>ს კომპიუტერული პროგრამის გამოყენ</w:t>
      </w:r>
      <w:r w:rsidR="00BF0DB1" w:rsidRPr="00BF0DB1">
        <w:rPr>
          <w:rFonts w:ascii="Sylfaen" w:hAnsi="Sylfaen" w:cs="Sylfaen"/>
          <w:noProof/>
          <w:sz w:val="20"/>
          <w:szCs w:val="20"/>
          <w:lang w:val="ka-GE"/>
        </w:rPr>
        <w:t>ე</w:t>
      </w:r>
      <w:r w:rsidRPr="00BF0DB1">
        <w:rPr>
          <w:rFonts w:ascii="Sylfaen" w:hAnsi="Sylfaen" w:cs="Sylfaen"/>
          <w:noProof/>
          <w:sz w:val="20"/>
          <w:szCs w:val="20"/>
          <w:lang w:val="ka-GE"/>
        </w:rPr>
        <w:t>ბით;</w:t>
      </w:r>
    </w:p>
    <w:p w:rsidR="00202A9C" w:rsidRPr="00BF0DB1" w:rsidRDefault="00202A9C" w:rsidP="00BF0DB1">
      <w:pPr>
        <w:pStyle w:val="ListParagraph"/>
        <w:numPr>
          <w:ilvl w:val="0"/>
          <w:numId w:val="24"/>
        </w:numPr>
        <w:spacing w:after="0"/>
        <w:jc w:val="both"/>
        <w:rPr>
          <w:rFonts w:ascii="Sylfaen" w:hAnsi="Sylfaen"/>
          <w:noProof/>
          <w:sz w:val="20"/>
          <w:szCs w:val="20"/>
          <w:lang w:val="ka-GE"/>
        </w:rPr>
      </w:pPr>
      <w:r w:rsidRPr="00DF76B9">
        <w:rPr>
          <w:rFonts w:ascii="Sylfaen" w:hAnsi="Sylfaen" w:cs="Sylfaen"/>
          <w:b/>
          <w:noProof/>
          <w:sz w:val="20"/>
          <w:szCs w:val="20"/>
          <w:lang w:val="ka-GE"/>
        </w:rPr>
        <w:t>მონაწილეობს</w:t>
      </w:r>
      <w:r w:rsidRPr="00BF0DB1">
        <w:rPr>
          <w:rFonts w:ascii="Sylfaen" w:hAnsi="Sylfaen" w:cs="Sylfaen"/>
          <w:noProof/>
          <w:sz w:val="20"/>
          <w:szCs w:val="20"/>
          <w:lang w:val="ka-GE"/>
        </w:rPr>
        <w:t xml:space="preserve"> დისკუსიაში</w:t>
      </w:r>
      <w:r w:rsidR="00DF76B9">
        <w:rPr>
          <w:rFonts w:ascii="Sylfaen" w:hAnsi="Sylfaen" w:cs="Sylfaen"/>
          <w:noProof/>
          <w:sz w:val="20"/>
          <w:szCs w:val="20"/>
          <w:lang w:val="ka-GE"/>
        </w:rPr>
        <w:t xml:space="preserve"> ნაშრომში</w:t>
      </w:r>
      <w:r w:rsidRPr="00BF0DB1">
        <w:rPr>
          <w:rFonts w:ascii="Sylfaen" w:hAnsi="Sylfaen" w:cs="Sylfaen"/>
          <w:noProof/>
          <w:sz w:val="20"/>
          <w:szCs w:val="20"/>
          <w:lang w:val="ka-GE"/>
        </w:rPr>
        <w:t xml:space="preserve"> </w:t>
      </w:r>
      <w:r w:rsidR="00BF0DB1" w:rsidRPr="00BF0DB1">
        <w:rPr>
          <w:rFonts w:ascii="Sylfaen" w:hAnsi="Sylfaen" w:cs="Sylfaen"/>
          <w:noProof/>
          <w:sz w:val="20"/>
          <w:szCs w:val="20"/>
          <w:lang w:val="ka-GE"/>
        </w:rPr>
        <w:t>გამოკვეთილი პრობლემური საკითხის ირგვლივ</w:t>
      </w:r>
      <w:r w:rsidRPr="00BF0DB1">
        <w:rPr>
          <w:rFonts w:ascii="Sylfaen" w:hAnsi="Sylfaen" w:cs="Sylfaen"/>
          <w:noProof/>
          <w:sz w:val="20"/>
          <w:szCs w:val="20"/>
          <w:lang w:val="ka-GE"/>
        </w:rPr>
        <w:t>;</w:t>
      </w:r>
    </w:p>
    <w:p w:rsidR="00202A9C" w:rsidRDefault="00202A9C" w:rsidP="00BF0DB1">
      <w:pPr>
        <w:pStyle w:val="ListParagraph"/>
        <w:spacing w:after="0"/>
        <w:ind w:left="0" w:firstLine="45"/>
        <w:jc w:val="both"/>
        <w:rPr>
          <w:rFonts w:ascii="Sylfaen" w:hAnsi="Sylfaen"/>
          <w:sz w:val="20"/>
          <w:szCs w:val="20"/>
          <w:lang w:val="ka-GE"/>
        </w:rPr>
      </w:pPr>
    </w:p>
    <w:p w:rsidR="002230F9" w:rsidRPr="00370363" w:rsidRDefault="002230F9" w:rsidP="00370363">
      <w:pPr>
        <w:pStyle w:val="ListParagraph"/>
        <w:spacing w:after="0"/>
        <w:ind w:left="0"/>
        <w:jc w:val="both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C06712">
        <w:rPr>
          <w:rFonts w:ascii="Sylfaen" w:hAnsi="Sylfaen" w:cs="Sylfaen"/>
          <w:b/>
          <w:noProof/>
          <w:sz w:val="20"/>
          <w:szCs w:val="20"/>
          <w:lang w:val="nb-NO"/>
        </w:rPr>
        <w:t>სწავლის</w:t>
      </w:r>
      <w:r w:rsidR="0047152A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Pr="00C06712">
        <w:rPr>
          <w:rFonts w:ascii="Sylfaen" w:hAnsi="Sylfaen" w:cs="Sylfaen"/>
          <w:b/>
          <w:noProof/>
          <w:sz w:val="20"/>
          <w:szCs w:val="20"/>
          <w:lang w:val="nb-NO"/>
        </w:rPr>
        <w:t>უნარი</w:t>
      </w:r>
    </w:p>
    <w:p w:rsidR="002230F9" w:rsidRDefault="008F273C" w:rsidP="008F273C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/>
        <w:jc w:val="both"/>
        <w:rPr>
          <w:rFonts w:ascii="Sylfaen" w:hAnsi="Sylfaen" w:cs="Sylfaen"/>
          <w:bCs/>
          <w:sz w:val="20"/>
          <w:szCs w:val="20"/>
          <w:lang w:val="ka-GE"/>
        </w:rPr>
      </w:pPr>
      <w:r>
        <w:rPr>
          <w:rFonts w:ascii="Sylfaen" w:hAnsi="Sylfaen" w:cs="Sylfaen"/>
          <w:b/>
          <w:bCs/>
          <w:sz w:val="20"/>
          <w:szCs w:val="20"/>
          <w:lang w:val="ka-GE"/>
        </w:rPr>
        <w:t xml:space="preserve">შეუძლია </w:t>
      </w:r>
      <w:r w:rsidR="00DF76B9" w:rsidRPr="00DF76B9">
        <w:rPr>
          <w:rFonts w:ascii="Sylfaen" w:hAnsi="Sylfaen" w:cs="Sylfaen"/>
          <w:bCs/>
          <w:sz w:val="20"/>
          <w:szCs w:val="20"/>
          <w:lang w:val="ka-GE"/>
        </w:rPr>
        <w:t>საფინანსო საქმიანობასთან დაკავშირებულ პრობლემურ საკითხზე მუშაობისათ</w:t>
      </w:r>
      <w:r>
        <w:rPr>
          <w:rFonts w:ascii="Sylfaen" w:hAnsi="Sylfaen" w:cs="Sylfaen"/>
          <w:bCs/>
          <w:sz w:val="20"/>
          <w:szCs w:val="20"/>
          <w:lang w:val="ka-GE"/>
        </w:rPr>
        <w:t xml:space="preserve">ვის საჭირო მონაცემების თავმოყრა და შესწავლა, </w:t>
      </w:r>
      <w:r w:rsidRPr="008F273C">
        <w:rPr>
          <w:rFonts w:ascii="Sylfaen" w:hAnsi="Sylfaen" w:cs="Sylfaen"/>
          <w:bCs/>
          <w:sz w:val="20"/>
          <w:szCs w:val="20"/>
          <w:lang w:val="ka-GE"/>
        </w:rPr>
        <w:t>შემდგომი სწავლის საჭიროების დადგენა;</w:t>
      </w:r>
    </w:p>
    <w:p w:rsidR="008F273C" w:rsidRPr="008F273C" w:rsidRDefault="008F273C" w:rsidP="008F273C">
      <w:pPr>
        <w:pStyle w:val="ListParagraph"/>
        <w:autoSpaceDE w:val="0"/>
        <w:autoSpaceDN w:val="0"/>
        <w:adjustRightInd w:val="0"/>
        <w:spacing w:after="0"/>
        <w:ind w:left="360"/>
        <w:jc w:val="both"/>
        <w:rPr>
          <w:rFonts w:ascii="Sylfaen" w:hAnsi="Sylfaen" w:cs="Sylfaen"/>
          <w:bCs/>
          <w:sz w:val="20"/>
          <w:szCs w:val="20"/>
          <w:lang w:val="ka-GE"/>
        </w:rPr>
      </w:pPr>
    </w:p>
    <w:p w:rsidR="002230F9" w:rsidRPr="00551037" w:rsidRDefault="002230F9" w:rsidP="002230F9">
      <w:pPr>
        <w:rPr>
          <w:rFonts w:ascii="Sylfaen" w:hAnsi="Sylfaen"/>
          <w:sz w:val="20"/>
          <w:szCs w:val="20"/>
        </w:rPr>
      </w:pPr>
      <w:r>
        <w:rPr>
          <w:rFonts w:ascii="Sylfaen" w:hAnsi="Sylfaen"/>
          <w:b/>
          <w:sz w:val="20"/>
          <w:szCs w:val="20"/>
          <w:lang w:val="ka-GE"/>
        </w:rPr>
        <w:t xml:space="preserve">სასწავლო კურსზე დაშვების წინაპირობები:  </w:t>
      </w:r>
      <w:r>
        <w:rPr>
          <w:rFonts w:ascii="Sylfaen" w:hAnsi="Sylfaen"/>
          <w:b/>
          <w:sz w:val="20"/>
          <w:szCs w:val="20"/>
        </w:rPr>
        <w:t>“</w:t>
      </w:r>
      <w:r>
        <w:rPr>
          <w:rFonts w:ascii="Sylfaen" w:hAnsi="Sylfaen"/>
          <w:sz w:val="20"/>
          <w:szCs w:val="20"/>
          <w:lang w:val="ka-GE"/>
        </w:rPr>
        <w:t xml:space="preserve"> ფინანსების საფუძვლები</w:t>
      </w:r>
      <w:r>
        <w:rPr>
          <w:rFonts w:ascii="Sylfaen" w:hAnsi="Sylfaen"/>
          <w:sz w:val="20"/>
          <w:szCs w:val="20"/>
        </w:rPr>
        <w:t>”</w:t>
      </w:r>
    </w:p>
    <w:p w:rsidR="002230F9" w:rsidRPr="00EC4905" w:rsidRDefault="002230F9" w:rsidP="002230F9">
      <w:pPr>
        <w:jc w:val="both"/>
        <w:rPr>
          <w:rFonts w:ascii="Sylfaen" w:hAnsi="Sylfaen"/>
          <w:sz w:val="20"/>
          <w:szCs w:val="20"/>
          <w:lang w:val="ka-GE"/>
        </w:rPr>
      </w:pPr>
      <w:r w:rsidRPr="00377D25">
        <w:rPr>
          <w:rFonts w:ascii="Sylfaen" w:hAnsi="Sylfaen"/>
          <w:b/>
          <w:bCs/>
          <w:sz w:val="20"/>
          <w:szCs w:val="20"/>
          <w:lang w:val="ka-GE"/>
        </w:rPr>
        <w:t>სწავლებისა და სწავლის მეთოდები</w:t>
      </w:r>
      <w:r w:rsidRPr="00377D25">
        <w:rPr>
          <w:rFonts w:ascii="Sylfaen" w:hAnsi="Sylfaen"/>
          <w:b/>
          <w:bCs/>
          <w:sz w:val="20"/>
          <w:szCs w:val="20"/>
          <w:lang w:val="pt-PT"/>
        </w:rPr>
        <w:t>:</w:t>
      </w:r>
      <w:r w:rsidR="00EC4905">
        <w:rPr>
          <w:rFonts w:ascii="Sylfaen" w:hAnsi="Sylfaen" w:cs="Sylfaen"/>
          <w:sz w:val="18"/>
          <w:szCs w:val="18"/>
          <w:lang w:val="ka-GE"/>
        </w:rPr>
        <w:t>სწავლის</w:t>
      </w:r>
      <w:r w:rsidR="00EC4905">
        <w:rPr>
          <w:rFonts w:ascii="Sylfaen" w:hAnsi="Sylfaen" w:cs="Calibri"/>
          <w:sz w:val="18"/>
          <w:szCs w:val="18"/>
          <w:lang w:val="ka-GE"/>
        </w:rPr>
        <w:t xml:space="preserve"> </w:t>
      </w:r>
      <w:r w:rsidR="00EC4905">
        <w:rPr>
          <w:rFonts w:ascii="Sylfaen" w:hAnsi="Sylfaen" w:cs="Sylfaen"/>
          <w:sz w:val="18"/>
          <w:szCs w:val="18"/>
          <w:lang w:val="ka-GE"/>
        </w:rPr>
        <w:t>პროცესში</w:t>
      </w:r>
      <w:r w:rsidR="00EC4905">
        <w:rPr>
          <w:rFonts w:ascii="Sylfaen" w:hAnsi="Sylfaen" w:cs="Calibri"/>
          <w:sz w:val="18"/>
          <w:szCs w:val="18"/>
          <w:lang w:val="ka-GE"/>
        </w:rPr>
        <w:t xml:space="preserve"> </w:t>
      </w:r>
      <w:r w:rsidR="00EC4905">
        <w:rPr>
          <w:rFonts w:ascii="Sylfaen" w:hAnsi="Sylfaen" w:cs="Sylfaen"/>
          <w:sz w:val="18"/>
          <w:szCs w:val="18"/>
          <w:lang w:val="ka-GE"/>
        </w:rPr>
        <w:t>გამოიყენება</w:t>
      </w:r>
      <w:r w:rsidR="00EC4905">
        <w:rPr>
          <w:rFonts w:ascii="Sylfaen" w:hAnsi="Sylfaen" w:cs="Calibri"/>
          <w:sz w:val="18"/>
          <w:szCs w:val="18"/>
          <w:lang w:val="ka-GE"/>
        </w:rPr>
        <w:t xml:space="preserve"> </w:t>
      </w:r>
      <w:r w:rsidR="00EC4905">
        <w:rPr>
          <w:rFonts w:ascii="Sylfaen" w:hAnsi="Sylfaen"/>
          <w:sz w:val="18"/>
          <w:szCs w:val="18"/>
          <w:lang w:val="pt-PT"/>
        </w:rPr>
        <w:t> </w:t>
      </w:r>
      <w:r w:rsidR="00EC4905">
        <w:rPr>
          <w:rFonts w:ascii="Sylfaen" w:hAnsi="Sylfaen"/>
          <w:sz w:val="18"/>
          <w:szCs w:val="18"/>
          <w:lang w:val="ka-GE"/>
        </w:rPr>
        <w:t>სალექციო და  პრაქტიკული მეთოდები და აქტივობები:</w:t>
      </w:r>
      <w:r w:rsidR="00EC4905">
        <w:rPr>
          <w:rFonts w:ascii="Sylfaen" w:hAnsi="Sylfaen" w:cs="Sylfaen"/>
          <w:sz w:val="18"/>
          <w:szCs w:val="18"/>
          <w:lang w:val="ka-GE"/>
        </w:rPr>
        <w:t xml:space="preserve">  წიგნზე მუშაობა</w:t>
      </w:r>
      <w:r w:rsidR="00EC4905">
        <w:rPr>
          <w:rFonts w:ascii="Sylfaen" w:hAnsi="Sylfaen" w:cs="Sylfaen"/>
          <w:sz w:val="18"/>
          <w:szCs w:val="18"/>
        </w:rPr>
        <w:t>,</w:t>
      </w:r>
      <w:r w:rsidR="00EC4905">
        <w:rPr>
          <w:rFonts w:ascii="Sylfaen" w:hAnsi="Sylfaen" w:cs="Sylfaen"/>
          <w:sz w:val="18"/>
          <w:szCs w:val="18"/>
          <w:lang w:val="ka-GE"/>
        </w:rPr>
        <w:t xml:space="preserve"> დის</w:t>
      </w:r>
      <w:r w:rsidR="00EC4905">
        <w:rPr>
          <w:rFonts w:ascii="Sylfaen" w:hAnsi="Sylfaen" w:cs="Sylfaen"/>
          <w:sz w:val="18"/>
          <w:szCs w:val="18"/>
          <w:lang w:val="ka-GE"/>
        </w:rPr>
        <w:softHyphen/>
        <w:t>კუ</w:t>
      </w:r>
      <w:r w:rsidR="00EC4905">
        <w:rPr>
          <w:rFonts w:ascii="Sylfaen" w:hAnsi="Sylfaen" w:cs="Sylfaen"/>
          <w:sz w:val="18"/>
          <w:szCs w:val="18"/>
          <w:lang w:val="ka-GE"/>
        </w:rPr>
        <w:softHyphen/>
        <w:t>სია/დებატები</w:t>
      </w:r>
      <w:r w:rsidR="00EC4905">
        <w:rPr>
          <w:rFonts w:ascii="Sylfaen" w:hAnsi="Sylfaen" w:cs="Sylfaen"/>
          <w:sz w:val="18"/>
          <w:szCs w:val="18"/>
        </w:rPr>
        <w:t xml:space="preserve">, </w:t>
      </w:r>
      <w:r w:rsidR="00EC4905">
        <w:rPr>
          <w:rFonts w:ascii="Sylfaen" w:hAnsi="Sylfaen" w:cs="Sylfaen"/>
          <w:sz w:val="18"/>
          <w:szCs w:val="18"/>
          <w:lang w:val="ka-GE"/>
        </w:rPr>
        <w:t>დემონსტრირება</w:t>
      </w:r>
    </w:p>
    <w:p w:rsidR="002230F9" w:rsidRPr="00C06712" w:rsidRDefault="002230F9" w:rsidP="002230F9">
      <w:pPr>
        <w:spacing w:before="100" w:beforeAutospacing="1" w:after="100" w:afterAutospacing="1"/>
        <w:jc w:val="both"/>
        <w:rPr>
          <w:rFonts w:ascii="Sylfaen" w:hAnsi="Sylfaen"/>
          <w:bCs/>
          <w:sz w:val="18"/>
          <w:szCs w:val="18"/>
        </w:rPr>
      </w:pPr>
      <w:r w:rsidRPr="00377D25">
        <w:rPr>
          <w:rFonts w:ascii="Sylfaen" w:hAnsi="Sylfaen"/>
          <w:b/>
          <w:bCs/>
          <w:sz w:val="20"/>
          <w:szCs w:val="20"/>
          <w:lang w:val="de-DE"/>
        </w:rPr>
        <w:t xml:space="preserve">სასწავლო კურსის შინაარსი: </w:t>
      </w:r>
      <w:r w:rsidRPr="00FE01CD">
        <w:rPr>
          <w:rFonts w:ascii="Sylfaen" w:hAnsi="Sylfaen"/>
          <w:bCs/>
          <w:sz w:val="20"/>
          <w:szCs w:val="20"/>
          <w:lang w:val="ka-GE"/>
        </w:rPr>
        <w:t xml:space="preserve">სასწავლო </w:t>
      </w:r>
      <w:r>
        <w:rPr>
          <w:rFonts w:ascii="Sylfaen" w:hAnsi="Sylfaen"/>
          <w:bCs/>
          <w:sz w:val="20"/>
          <w:szCs w:val="20"/>
          <w:lang w:val="ka-GE"/>
        </w:rPr>
        <w:t xml:space="preserve">კურსით გათვალისწინებულია ყოველკვირეული </w:t>
      </w:r>
      <w:r w:rsidR="00E86ED0">
        <w:rPr>
          <w:rFonts w:ascii="Sylfaen" w:hAnsi="Sylfaen"/>
          <w:bCs/>
          <w:sz w:val="20"/>
          <w:szCs w:val="20"/>
          <w:lang w:val="ka-GE"/>
        </w:rPr>
        <w:t>2</w:t>
      </w:r>
      <w:r>
        <w:rPr>
          <w:rFonts w:ascii="Sylfaen" w:hAnsi="Sylfaen"/>
          <w:bCs/>
          <w:sz w:val="20"/>
          <w:szCs w:val="20"/>
          <w:lang w:val="ka-GE"/>
        </w:rPr>
        <w:t xml:space="preserve"> საათი სალექციო და </w:t>
      </w:r>
      <w:r w:rsidR="00E86ED0">
        <w:rPr>
          <w:rFonts w:ascii="Sylfaen" w:hAnsi="Sylfaen"/>
          <w:bCs/>
          <w:sz w:val="20"/>
          <w:szCs w:val="20"/>
          <w:lang w:val="ka-GE"/>
        </w:rPr>
        <w:t xml:space="preserve">1 საათი </w:t>
      </w:r>
      <w:r>
        <w:rPr>
          <w:rFonts w:ascii="Sylfaen" w:hAnsi="Sylfaen"/>
          <w:bCs/>
          <w:sz w:val="20"/>
          <w:szCs w:val="20"/>
          <w:lang w:val="ka-GE"/>
        </w:rPr>
        <w:t>პრაქტიკული მეცადინეობის ფორმატში.</w:t>
      </w:r>
    </w:p>
    <w:tbl>
      <w:tblPr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17"/>
        <w:gridCol w:w="8062"/>
        <w:gridCol w:w="1009"/>
      </w:tblGrid>
      <w:tr w:rsidR="002230F9" w:rsidRPr="001F3E9D" w:rsidTr="00244CDD">
        <w:tc>
          <w:tcPr>
            <w:tcW w:w="1117" w:type="dxa"/>
            <w:vAlign w:val="center"/>
          </w:tcPr>
          <w:p w:rsidR="002230F9" w:rsidRPr="00684792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AcadNusx" w:hAnsi="AcadNusx"/>
                <w:b/>
                <w:bCs/>
                <w:sz w:val="20"/>
                <w:szCs w:val="16"/>
                <w:lang w:val="ka-GE"/>
              </w:rPr>
            </w:pPr>
            <w:r w:rsidRPr="00684792">
              <w:rPr>
                <w:rFonts w:ascii="Sylfaen" w:hAnsi="Sylfaen"/>
                <w:b/>
                <w:bCs/>
                <w:sz w:val="20"/>
                <w:szCs w:val="16"/>
                <w:lang w:val="ka-GE"/>
              </w:rPr>
              <w:t>სასწავლო კვირა</w:t>
            </w:r>
          </w:p>
        </w:tc>
        <w:tc>
          <w:tcPr>
            <w:tcW w:w="8062" w:type="dxa"/>
            <w:vAlign w:val="center"/>
          </w:tcPr>
          <w:p w:rsidR="002230F9" w:rsidRPr="00684792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AcadNusx" w:hAnsi="AcadNusx"/>
                <w:b/>
                <w:bCs/>
                <w:szCs w:val="16"/>
                <w:lang w:val="de-DE"/>
              </w:rPr>
            </w:pPr>
            <w:proofErr w:type="spellStart"/>
            <w:r w:rsidRPr="00684792">
              <w:rPr>
                <w:rFonts w:ascii="Sylfaen" w:hAnsi="Sylfaen"/>
                <w:b/>
                <w:bCs/>
                <w:szCs w:val="16"/>
              </w:rPr>
              <w:t>თემა</w:t>
            </w:r>
            <w:proofErr w:type="spellEnd"/>
          </w:p>
        </w:tc>
        <w:tc>
          <w:tcPr>
            <w:tcW w:w="1009" w:type="dxa"/>
          </w:tcPr>
          <w:p w:rsidR="002230F9" w:rsidRPr="00684792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Cs w:val="16"/>
                <w:lang w:val="ka-GE"/>
              </w:rPr>
            </w:pPr>
            <w:r w:rsidRPr="00684792">
              <w:rPr>
                <w:rFonts w:ascii="Sylfaen" w:hAnsi="Sylfaen"/>
                <w:b/>
                <w:bCs/>
                <w:sz w:val="20"/>
                <w:szCs w:val="16"/>
                <w:lang w:val="ka-GE"/>
              </w:rPr>
              <w:t>შენიშვნა</w:t>
            </w:r>
          </w:p>
        </w:tc>
      </w:tr>
      <w:tr w:rsidR="002230F9" w:rsidRPr="001F3E9D" w:rsidTr="00244CDD">
        <w:tc>
          <w:tcPr>
            <w:tcW w:w="1117" w:type="dxa"/>
            <w:vAlign w:val="center"/>
          </w:tcPr>
          <w:p w:rsidR="002230F9" w:rsidRPr="006F74D8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</w:t>
            </w:r>
          </w:p>
        </w:tc>
        <w:tc>
          <w:tcPr>
            <w:tcW w:w="8062" w:type="dxa"/>
          </w:tcPr>
          <w:p w:rsidR="002230F9" w:rsidRPr="00913080" w:rsidRDefault="002230F9" w:rsidP="00244CDD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082FA2">
              <w:rPr>
                <w:rFonts w:ascii="Sylfaen" w:hAnsi="Sylfaen"/>
                <w:b/>
                <w:bCs/>
                <w:i/>
                <w:sz w:val="20"/>
                <w:szCs w:val="20"/>
                <w:lang w:val="ka-GE"/>
              </w:rPr>
              <w:t>სილაბუსის პრეზენტაცია</w:t>
            </w:r>
            <w:r w:rsidR="0091308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</w:t>
            </w:r>
            <w:r w:rsidR="00913080" w:rsidRPr="00913080">
              <w:rPr>
                <w:rFonts w:ascii="Sylfaen" w:hAnsi="Sylfaen"/>
                <w:bCs/>
                <w:sz w:val="20"/>
                <w:szCs w:val="20"/>
                <w:lang w:val="ka-GE"/>
              </w:rPr>
              <w:t>სწავლის მეთოდოლოგიისა და შეფასების სისტემის გაცნობა)</w:t>
            </w:r>
          </w:p>
          <w:p w:rsidR="002230F9" w:rsidRDefault="002230F9" w:rsidP="00244CDD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1D321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საჯარო ფინანსების არსი და ფუნქციები</w:t>
            </w:r>
          </w:p>
          <w:p w:rsidR="002230F9" w:rsidRPr="0071164D" w:rsidRDefault="002230F9" w:rsidP="00244CDD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ფინანსურ ურთიერთობათა წარმოშობა და განვითარება</w:t>
            </w:r>
            <w:r w:rsidR="003A638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საჯარო ფინანსების ადგილი ფინანსურ ურთიერთობათა სისტემაში</w:t>
            </w:r>
            <w:r w:rsidR="003A638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საჯარო საფინანსო საქმიანობა და მისი განმახორციელებელი სუბიექტები</w:t>
            </w:r>
            <w:r w:rsidR="003A6382">
              <w:rPr>
                <w:rFonts w:ascii="Sylfaen" w:hAnsi="Sylfaen"/>
                <w:bCs/>
                <w:sz w:val="20"/>
                <w:szCs w:val="20"/>
                <w:lang w:val="ka-GE"/>
              </w:rPr>
              <w:t>,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საჯარო ფინანსების როლი ეკონომიკაში და საქართველოში მისი გააქტიურების ამოცანები</w:t>
            </w:r>
            <w:r w:rsidR="003A6382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009" w:type="dxa"/>
          </w:tcPr>
          <w:p w:rsidR="002230F9" w:rsidRPr="005979CF" w:rsidRDefault="002230F9" w:rsidP="00244CDD">
            <w:pPr>
              <w:spacing w:before="100" w:beforeAutospacing="1" w:after="100" w:afterAutospacing="1" w:line="240" w:lineRule="auto"/>
              <w:jc w:val="both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</w:p>
        </w:tc>
      </w:tr>
      <w:tr w:rsidR="002230F9" w:rsidRPr="001F3E9D" w:rsidTr="00244CDD">
        <w:tc>
          <w:tcPr>
            <w:tcW w:w="1117" w:type="dxa"/>
            <w:vAlign w:val="center"/>
          </w:tcPr>
          <w:p w:rsidR="002230F9" w:rsidRPr="006F74D8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2</w:t>
            </w:r>
          </w:p>
        </w:tc>
        <w:tc>
          <w:tcPr>
            <w:tcW w:w="8062" w:type="dxa"/>
          </w:tcPr>
          <w:p w:rsidR="002230F9" w:rsidRDefault="002230F9" w:rsidP="00244CDD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1D321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საჯარო ფინ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ანური პოლიტიკა და ფინანსური მექანიზმი</w:t>
            </w:r>
          </w:p>
          <w:p w:rsidR="002230F9" w:rsidRDefault="002230F9" w:rsidP="00244CDD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საჯარო ფინანსური პოლიტიკის არსი და დანიშნულება, მისი სტრატეგია და ტაქტიკა</w:t>
            </w:r>
            <w:r w:rsidR="003A6382">
              <w:rPr>
                <w:rFonts w:ascii="Sylfaen" w:hAnsi="Sylfaen"/>
                <w:bCs/>
                <w:sz w:val="20"/>
                <w:szCs w:val="20"/>
                <w:lang w:val="ka-GE"/>
              </w:rPr>
              <w:t>,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საჯარო ფინანსური პოლიტიკის ძირითადი სახეები და ტიპები</w:t>
            </w:r>
            <w:r w:rsidR="003A638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ფინანსური მექანიზმის როლი საჯარო ფინანსური პოლიტიკის რეალიზაციაში</w:t>
            </w:r>
            <w:r w:rsidR="003A638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საჯარო ფინანსური პოლიტიკის ძირითადი მიმართულებები პოსტსაბჭოთა ქვეყნებში</w:t>
            </w:r>
            <w:r w:rsidR="003A6382">
              <w:rPr>
                <w:rFonts w:ascii="Sylfaen" w:hAnsi="Sylfaen"/>
                <w:bCs/>
                <w:sz w:val="20"/>
                <w:szCs w:val="20"/>
                <w:lang w:val="ka-GE"/>
              </w:rPr>
              <w:t>,</w:t>
            </w:r>
          </w:p>
          <w:p w:rsidR="002230F9" w:rsidRPr="008941D7" w:rsidRDefault="002230F9" w:rsidP="00244CDD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თანამედროვე საქართველოს საჯარო ფინანსური პოლიტიკა და ფინანსური მექანიზმი</w:t>
            </w:r>
          </w:p>
        </w:tc>
        <w:tc>
          <w:tcPr>
            <w:tcW w:w="1009" w:type="dxa"/>
          </w:tcPr>
          <w:p w:rsidR="002230F9" w:rsidRPr="001F3E9D" w:rsidRDefault="002230F9" w:rsidP="00244CDD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de-DE"/>
              </w:rPr>
            </w:pPr>
          </w:p>
        </w:tc>
      </w:tr>
      <w:tr w:rsidR="002230F9" w:rsidRPr="001F3E9D" w:rsidTr="00244CDD">
        <w:tc>
          <w:tcPr>
            <w:tcW w:w="1117" w:type="dxa"/>
            <w:vAlign w:val="center"/>
          </w:tcPr>
          <w:p w:rsidR="002230F9" w:rsidRPr="006F74D8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3</w:t>
            </w:r>
          </w:p>
        </w:tc>
        <w:tc>
          <w:tcPr>
            <w:tcW w:w="8062" w:type="dxa"/>
          </w:tcPr>
          <w:p w:rsidR="003A6382" w:rsidRDefault="002230F9" w:rsidP="00244CDD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საჯარო ფინანების მართვის სისტემა და მისი ორგანიზაცია</w:t>
            </w:r>
          </w:p>
          <w:p w:rsidR="002230F9" w:rsidRPr="008941D7" w:rsidRDefault="002230F9" w:rsidP="00244CDD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საჯარო ფინანსების მართვის არსი და დანიშნულება</w:t>
            </w:r>
            <w:r w:rsidR="003A6382">
              <w:rPr>
                <w:rFonts w:ascii="Sylfaen" w:hAnsi="Sylfaen"/>
                <w:bCs/>
                <w:sz w:val="20"/>
                <w:szCs w:val="20"/>
                <w:lang w:val="ka-GE"/>
              </w:rPr>
              <w:t>,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ფინანსური დაგეგმვა საჯარო ფინანსების მართვის სისიტემაში: არსი, პრინციპები და მეთოდები</w:t>
            </w:r>
            <w:r w:rsidR="003A6382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საჯარო ფინანსების მართვის სისტემა განვითარებულ ქვეყნებში</w:t>
            </w:r>
            <w:r w:rsidR="003A6382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თანამედროვე საქართველოს საჯარო ფინანსების მართვის სისიტემა</w:t>
            </w:r>
            <w:r w:rsidR="003A6382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009" w:type="dxa"/>
          </w:tcPr>
          <w:p w:rsidR="002230F9" w:rsidRPr="001F3E9D" w:rsidRDefault="002230F9" w:rsidP="00244CDD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de-DE"/>
              </w:rPr>
            </w:pPr>
          </w:p>
        </w:tc>
      </w:tr>
      <w:tr w:rsidR="002230F9" w:rsidRPr="001F3E9D" w:rsidTr="00244CDD">
        <w:tc>
          <w:tcPr>
            <w:tcW w:w="1117" w:type="dxa"/>
            <w:vAlign w:val="center"/>
          </w:tcPr>
          <w:p w:rsidR="002230F9" w:rsidRPr="006F74D8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4</w:t>
            </w:r>
          </w:p>
        </w:tc>
        <w:tc>
          <w:tcPr>
            <w:tcW w:w="8062" w:type="dxa"/>
          </w:tcPr>
          <w:p w:rsidR="002230F9" w:rsidRDefault="002230F9" w:rsidP="00244CDD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საბიუჯეტო მოწყობა, საბიუჯეტო სისტემა და საბიუჯეტო პროცესი</w:t>
            </w:r>
          </w:p>
          <w:p w:rsidR="002230F9" w:rsidRPr="008941D7" w:rsidRDefault="002230F9" w:rsidP="00244CDD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ბიუჯეტის სოციალურ-ეკონომიკური არსი და ფუნქციები</w:t>
            </w:r>
            <w:r w:rsidR="003A6382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საბიუჯეტო მოწყობა და საბიუჯეტო სისტემა</w:t>
            </w:r>
            <w:r w:rsidR="003A6382">
              <w:rPr>
                <w:rFonts w:ascii="Sylfaen" w:hAnsi="Sylfaen"/>
                <w:bCs/>
                <w:sz w:val="20"/>
                <w:szCs w:val="20"/>
                <w:lang w:val="ka-GE"/>
              </w:rPr>
              <w:t>,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საბიუჯეტო პროცესი და მისი ორგანიზაცია</w:t>
            </w:r>
            <w:r w:rsidR="003A6382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საბიუჯეტო რეფორმა და ძირითადი ფისკალური წესები</w:t>
            </w:r>
            <w:r w:rsidR="003A6382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009" w:type="dxa"/>
          </w:tcPr>
          <w:p w:rsidR="002230F9" w:rsidRPr="001F3E9D" w:rsidRDefault="002230F9" w:rsidP="00244CDD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de-DE"/>
              </w:rPr>
            </w:pPr>
          </w:p>
        </w:tc>
      </w:tr>
      <w:tr w:rsidR="002230F9" w:rsidRPr="001F3E9D" w:rsidTr="00244CDD">
        <w:tc>
          <w:tcPr>
            <w:tcW w:w="1117" w:type="dxa"/>
            <w:vAlign w:val="center"/>
          </w:tcPr>
          <w:p w:rsidR="002230F9" w:rsidRPr="006F74D8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5</w:t>
            </w:r>
          </w:p>
        </w:tc>
        <w:tc>
          <w:tcPr>
            <w:tcW w:w="8062" w:type="dxa"/>
          </w:tcPr>
          <w:p w:rsidR="002230F9" w:rsidRDefault="002230F9" w:rsidP="00244CDD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სახელმწიფო ბიუჯეტი</w:t>
            </w:r>
          </w:p>
          <w:p w:rsidR="002230F9" w:rsidRDefault="002230F9" w:rsidP="00244CDD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სახელმწიფო ბიუჯეტის არსი და ზოგადი მარეგულირებელი ნორმები</w:t>
            </w:r>
            <w:r w:rsidR="003A6382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სახელმწიფო ბიუჯეტის პროექტის მომზადება და წარდგენა</w:t>
            </w:r>
            <w:r w:rsidR="003A6382">
              <w:rPr>
                <w:rFonts w:ascii="Sylfaen" w:hAnsi="Sylfaen"/>
                <w:bCs/>
                <w:sz w:val="20"/>
                <w:szCs w:val="20"/>
                <w:lang w:val="ka-GE"/>
              </w:rPr>
              <w:t>, სახელმწიფო ბიუჯეტის შესრ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ულება, აღრიცხვა, ანგარიშგება და აუდიტი</w:t>
            </w:r>
            <w:r w:rsidR="003A638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სახელმწიფო ბიუჯეტიდან სესხის გაცემა და მისი მიზნობრივი გამოყენების კონტროლი</w:t>
            </w:r>
            <w:r w:rsidR="003A6382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  <w:p w:rsidR="002230F9" w:rsidRPr="00297971" w:rsidRDefault="002230F9" w:rsidP="00244CDD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009" w:type="dxa"/>
          </w:tcPr>
          <w:p w:rsidR="002230F9" w:rsidRPr="001F3E9D" w:rsidRDefault="002230F9" w:rsidP="00244CDD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de-DE"/>
              </w:rPr>
            </w:pPr>
          </w:p>
        </w:tc>
      </w:tr>
      <w:tr w:rsidR="002230F9" w:rsidRPr="001F3E9D" w:rsidTr="00244CDD">
        <w:tc>
          <w:tcPr>
            <w:tcW w:w="1117" w:type="dxa"/>
            <w:vAlign w:val="center"/>
          </w:tcPr>
          <w:p w:rsidR="002230F9" w:rsidRPr="006F74D8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6-7</w:t>
            </w:r>
          </w:p>
        </w:tc>
        <w:tc>
          <w:tcPr>
            <w:tcW w:w="8062" w:type="dxa"/>
          </w:tcPr>
          <w:p w:rsidR="002230F9" w:rsidRPr="007A3036" w:rsidRDefault="006F7E11" w:rsidP="007A303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8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6"/>
              </w:rPr>
              <w:t xml:space="preserve">I </w:t>
            </w:r>
            <w:r w:rsidR="002230F9" w:rsidRPr="00684792">
              <w:rPr>
                <w:rFonts w:ascii="Sylfaen" w:hAnsi="Sylfaen"/>
                <w:b/>
                <w:bCs/>
                <w:sz w:val="18"/>
                <w:szCs w:val="16"/>
                <w:lang w:val="ka-GE"/>
              </w:rPr>
              <w:t xml:space="preserve">შუალედური </w:t>
            </w:r>
            <w:r w:rsidR="007A3036">
              <w:rPr>
                <w:rFonts w:ascii="Sylfaen" w:hAnsi="Sylfaen"/>
                <w:b/>
                <w:bCs/>
                <w:sz w:val="18"/>
                <w:szCs w:val="16"/>
                <w:lang w:val="ka-GE"/>
              </w:rPr>
              <w:t>გამოცდა</w:t>
            </w:r>
          </w:p>
        </w:tc>
        <w:tc>
          <w:tcPr>
            <w:tcW w:w="1009" w:type="dxa"/>
          </w:tcPr>
          <w:p w:rsidR="002230F9" w:rsidRPr="001F3E9D" w:rsidRDefault="002230F9" w:rsidP="00244CDD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de-DE"/>
              </w:rPr>
            </w:pPr>
          </w:p>
        </w:tc>
      </w:tr>
      <w:tr w:rsidR="002230F9" w:rsidRPr="001F3E9D" w:rsidTr="00244CDD">
        <w:tc>
          <w:tcPr>
            <w:tcW w:w="1117" w:type="dxa"/>
            <w:vAlign w:val="center"/>
          </w:tcPr>
          <w:p w:rsidR="002230F9" w:rsidRPr="006F74D8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8</w:t>
            </w:r>
          </w:p>
        </w:tc>
        <w:tc>
          <w:tcPr>
            <w:tcW w:w="8062" w:type="dxa"/>
          </w:tcPr>
          <w:p w:rsidR="002230F9" w:rsidRDefault="002230F9" w:rsidP="00244CDD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ავტონომიური რესპუბლიკის რესპუბლიკური ბიუჯეტი</w:t>
            </w:r>
          </w:p>
          <w:p w:rsidR="002230F9" w:rsidRPr="003A6382" w:rsidRDefault="002230F9" w:rsidP="00244CDD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ავტონომიური რესპუბლიკის რესპუბლიკური ბიუჯეტის არსი და ზოგადი მარეგულირებელი ნორმები</w:t>
            </w:r>
            <w:r w:rsidR="003A638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.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ავტონომიური რესპუბლიკის რესპუბლიკური ბიუჯეტის პროექტის მომზადება და წარდგენა</w:t>
            </w:r>
            <w:r w:rsidR="003A638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ავტონომიური რესპუბლიკის რესპუბლიკური ბიუჯეტის განხილვა და დამტკიცება</w:t>
            </w:r>
            <w:r w:rsidR="003A638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ავტონომიური რესპუბლიკის რესპუბლიკური ბიუჯეტის შესრულება, შესრულების აღრიცხვა და ანგარიშგება</w:t>
            </w:r>
            <w:r w:rsidR="003A6382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009" w:type="dxa"/>
          </w:tcPr>
          <w:p w:rsidR="002230F9" w:rsidRPr="001F3E9D" w:rsidRDefault="002230F9" w:rsidP="00244CDD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de-DE"/>
              </w:rPr>
            </w:pPr>
          </w:p>
        </w:tc>
      </w:tr>
      <w:tr w:rsidR="002230F9" w:rsidRPr="001F3E9D" w:rsidTr="00244CDD">
        <w:tc>
          <w:tcPr>
            <w:tcW w:w="1117" w:type="dxa"/>
            <w:vAlign w:val="center"/>
          </w:tcPr>
          <w:p w:rsidR="002230F9" w:rsidRPr="006F74D8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9</w:t>
            </w:r>
          </w:p>
        </w:tc>
        <w:tc>
          <w:tcPr>
            <w:tcW w:w="8062" w:type="dxa"/>
          </w:tcPr>
          <w:p w:rsidR="002230F9" w:rsidRDefault="002230F9" w:rsidP="00244CDD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ადგილობრივი თვითმმართველი ერთეულის ბიუჯეტი</w:t>
            </w:r>
          </w:p>
          <w:p w:rsidR="002230F9" w:rsidRPr="003A6382" w:rsidRDefault="002230F9" w:rsidP="006F7E11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ადგილობრივი თვითმმართველი ერთეულის ბიუჯეტის არსი და ზოგადი მარეგულირებელი ნორმები</w:t>
            </w:r>
            <w:r w:rsidR="003A638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.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ადგილობრივი თვითმართველი ერთეულის ბიუჯეტის პროექტის მომზადება და წარდგენა</w:t>
            </w:r>
            <w:r w:rsidR="003A638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.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ადგილობრივი თვითმმართველის ერთეულის ბიუჯეტის პროექტის განხილვა და დამტკიცება</w:t>
            </w:r>
            <w:r w:rsidR="003A638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.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ადგილობრივი თვითმმართველის ერთეულის ბიუჯეტის შესრულება, შესრულების აღრიცხვა და ანგარიშგება და აუდიტი</w:t>
            </w:r>
            <w:r w:rsidR="003A6382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009" w:type="dxa"/>
          </w:tcPr>
          <w:p w:rsidR="002230F9" w:rsidRPr="001F3E9D" w:rsidRDefault="002230F9" w:rsidP="00244CDD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de-DE"/>
              </w:rPr>
            </w:pPr>
          </w:p>
        </w:tc>
      </w:tr>
      <w:tr w:rsidR="002230F9" w:rsidRPr="001F3E9D" w:rsidTr="00244CDD">
        <w:tc>
          <w:tcPr>
            <w:tcW w:w="1117" w:type="dxa"/>
            <w:vAlign w:val="center"/>
          </w:tcPr>
          <w:p w:rsidR="002230F9" w:rsidRPr="006F74D8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10</w:t>
            </w:r>
          </w:p>
        </w:tc>
        <w:tc>
          <w:tcPr>
            <w:tcW w:w="8062" w:type="dxa"/>
          </w:tcPr>
          <w:p w:rsidR="002230F9" w:rsidRDefault="002230F9" w:rsidP="00244CDD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საბიუჯეტო კლასიფიკაცია</w:t>
            </w:r>
          </w:p>
          <w:p w:rsidR="002230F9" w:rsidRPr="008941D7" w:rsidRDefault="002230F9" w:rsidP="006F7E11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საბიუჯეტო კლასიფიკაციის არსი და მნიშვნელობა</w:t>
            </w:r>
            <w:r w:rsidR="003A6382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  <w:r w:rsidR="008941D7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შემოსავლების კლასიფიკაცია</w:t>
            </w:r>
          </w:p>
        </w:tc>
        <w:tc>
          <w:tcPr>
            <w:tcW w:w="1009" w:type="dxa"/>
          </w:tcPr>
          <w:p w:rsidR="002230F9" w:rsidRPr="001F3E9D" w:rsidRDefault="002230F9" w:rsidP="00244CDD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de-DE"/>
              </w:rPr>
            </w:pPr>
          </w:p>
        </w:tc>
      </w:tr>
      <w:tr w:rsidR="002230F9" w:rsidRPr="001F3E9D" w:rsidTr="00244CDD">
        <w:tc>
          <w:tcPr>
            <w:tcW w:w="1117" w:type="dxa"/>
            <w:vAlign w:val="center"/>
          </w:tcPr>
          <w:p w:rsidR="002230F9" w:rsidRPr="006F74D8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11</w:t>
            </w:r>
          </w:p>
        </w:tc>
        <w:tc>
          <w:tcPr>
            <w:tcW w:w="8062" w:type="dxa"/>
          </w:tcPr>
          <w:p w:rsidR="002230F9" w:rsidRDefault="002230F9" w:rsidP="00244CDD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ხარჯების ეკონომიკური კლასიფიკაცია</w:t>
            </w:r>
          </w:p>
          <w:p w:rsidR="002230F9" w:rsidRPr="003A6382" w:rsidRDefault="002230F9" w:rsidP="00244CDD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D9321F">
              <w:rPr>
                <w:rFonts w:ascii="Sylfaen" w:hAnsi="Sylfaen"/>
                <w:bCs/>
                <w:sz w:val="20"/>
                <w:szCs w:val="20"/>
                <w:lang w:val="ka-GE"/>
              </w:rPr>
              <w:t>არაფინანსური აქტივების და მათზე ოპერაციების კლასიფიკაცია</w:t>
            </w:r>
            <w:r w:rsidR="003A6382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ხარჯებისა და არაფინანსურ აქტივებზე ოპერაციების ფუნქციონალური კლასიფიკაცია</w:t>
            </w:r>
            <w:r w:rsidR="003A6382">
              <w:rPr>
                <w:rFonts w:ascii="Sylfaen" w:hAnsi="Sylfaen"/>
                <w:bCs/>
                <w:sz w:val="20"/>
                <w:szCs w:val="20"/>
                <w:lang w:val="ka-GE"/>
              </w:rPr>
              <w:t>,</w:t>
            </w:r>
            <w:r w:rsidRPr="00D9321F">
              <w:rPr>
                <w:rFonts w:ascii="Sylfaen" w:hAnsi="Sylfaen"/>
                <w:bCs/>
                <w:sz w:val="20"/>
                <w:szCs w:val="20"/>
                <w:lang w:val="ka-GE"/>
              </w:rPr>
              <w:t>ფინანსური აქტივების და ვალდებულებების და მათზე ოპერაციების კლასიფიკაცია</w:t>
            </w:r>
            <w:r w:rsidR="003A6382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009" w:type="dxa"/>
          </w:tcPr>
          <w:p w:rsidR="002230F9" w:rsidRPr="001F3E9D" w:rsidRDefault="002230F9" w:rsidP="00244CDD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de-DE"/>
              </w:rPr>
            </w:pPr>
          </w:p>
        </w:tc>
      </w:tr>
      <w:tr w:rsidR="002230F9" w:rsidRPr="001F3E9D" w:rsidTr="00244CDD">
        <w:tc>
          <w:tcPr>
            <w:tcW w:w="1117" w:type="dxa"/>
            <w:vAlign w:val="center"/>
          </w:tcPr>
          <w:p w:rsidR="002230F9" w:rsidRPr="006F74D8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12</w:t>
            </w:r>
          </w:p>
        </w:tc>
        <w:tc>
          <w:tcPr>
            <w:tcW w:w="8062" w:type="dxa"/>
          </w:tcPr>
          <w:p w:rsidR="002230F9" w:rsidRDefault="002230F9" w:rsidP="00244CDD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საბიუჯეტო ფედერლიზმი და ბიუჯეტთაშორისო ურთიერთობების სისტემა</w:t>
            </w:r>
          </w:p>
          <w:p w:rsidR="002230F9" w:rsidRPr="00297971" w:rsidRDefault="002230F9" w:rsidP="00244CDD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საბიუჯეტო ფედერალიზმის არსი და  პრინციპები</w:t>
            </w:r>
            <w:r w:rsidR="003A6382">
              <w:rPr>
                <w:rFonts w:ascii="Sylfaen" w:hAnsi="Sylfaen"/>
                <w:bCs/>
                <w:sz w:val="20"/>
                <w:szCs w:val="20"/>
                <w:lang w:val="ka-GE"/>
              </w:rPr>
              <w:t>,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მსოფლიოში ცნობილი საბიუჯეტო ფედერალიზმის მოდელები</w:t>
            </w:r>
            <w:r w:rsidR="003A6382">
              <w:rPr>
                <w:rFonts w:ascii="Sylfaen" w:hAnsi="Sylfaen"/>
                <w:bCs/>
                <w:sz w:val="20"/>
                <w:szCs w:val="20"/>
                <w:lang w:val="ka-GE"/>
              </w:rPr>
              <w:t>,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საბიუჯეტო ფედერალიზმის ზოგადი მიზნები და საქართველოში მის შემოღებასთან დაკავშირებული ამოცანები</w:t>
            </w:r>
            <w:r w:rsidR="003A6382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სახელმწიფო, ფედერალურ და ადგილობრივ ხელისუფლებას შორის არსებული ფინანსური ურთიერთობები</w:t>
            </w:r>
            <w:r w:rsidR="003A6382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საგადასახადო და ხარჯვით უფლებამოსილებათა გადანაწილება საბიუჯეტო სისტემის რგოლებს შორის</w:t>
            </w:r>
            <w:r w:rsidR="003A6382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009" w:type="dxa"/>
          </w:tcPr>
          <w:p w:rsidR="002230F9" w:rsidRPr="001F3E9D" w:rsidRDefault="002230F9" w:rsidP="00244CDD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de-DE"/>
              </w:rPr>
            </w:pPr>
          </w:p>
        </w:tc>
      </w:tr>
      <w:tr w:rsidR="002230F9" w:rsidRPr="001F3E9D" w:rsidTr="00244CDD">
        <w:tc>
          <w:tcPr>
            <w:tcW w:w="1117" w:type="dxa"/>
            <w:vAlign w:val="center"/>
          </w:tcPr>
          <w:p w:rsidR="002230F9" w:rsidRDefault="008941D7" w:rsidP="00244CD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12</w:t>
            </w:r>
          </w:p>
        </w:tc>
        <w:tc>
          <w:tcPr>
            <w:tcW w:w="8062" w:type="dxa"/>
          </w:tcPr>
          <w:p w:rsidR="002230F9" w:rsidRPr="009F280D" w:rsidRDefault="006F7E11" w:rsidP="007A303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 xml:space="preserve">II </w:t>
            </w:r>
            <w:r w:rsidR="002230F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შუალედური</w:t>
            </w:r>
            <w:r w:rsidR="007A303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გამოცდა</w:t>
            </w:r>
          </w:p>
        </w:tc>
        <w:tc>
          <w:tcPr>
            <w:tcW w:w="1009" w:type="dxa"/>
          </w:tcPr>
          <w:p w:rsidR="002230F9" w:rsidRDefault="002230F9" w:rsidP="00244CDD">
            <w:pPr>
              <w:spacing w:before="100" w:beforeAutospacing="1" w:after="100" w:afterAutospacing="1" w:line="240" w:lineRule="auto"/>
              <w:jc w:val="both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</w:p>
        </w:tc>
      </w:tr>
      <w:tr w:rsidR="002230F9" w:rsidRPr="001F3E9D" w:rsidTr="00244CDD">
        <w:tc>
          <w:tcPr>
            <w:tcW w:w="1117" w:type="dxa"/>
            <w:vAlign w:val="center"/>
          </w:tcPr>
          <w:p w:rsidR="002230F9" w:rsidRPr="006F74D8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13</w:t>
            </w:r>
          </w:p>
        </w:tc>
        <w:tc>
          <w:tcPr>
            <w:tcW w:w="8062" w:type="dxa"/>
          </w:tcPr>
          <w:p w:rsidR="002230F9" w:rsidRDefault="002230F9" w:rsidP="00244CDD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1D321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საჯარო ფინანსების გადასახდელების სისტემა, ძირითადი მიმართულებები</w:t>
            </w:r>
          </w:p>
          <w:p w:rsidR="002230F9" w:rsidRPr="00A55539" w:rsidRDefault="002230F9" w:rsidP="00244CDD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საჯარო ფინანსების გადასახდელების ეკონომიკური შინაარსი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.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ბიუჯეტის გადასახდელების ძირითადი მიმართულებები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ხარჯების ეკონომიკური კლასიფიკაცია</w:t>
            </w:r>
            <w:r w:rsidR="003A6382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009" w:type="dxa"/>
          </w:tcPr>
          <w:p w:rsidR="002230F9" w:rsidRPr="001F3E9D" w:rsidRDefault="002230F9" w:rsidP="00244CDD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de-DE"/>
              </w:rPr>
            </w:pPr>
          </w:p>
        </w:tc>
      </w:tr>
      <w:tr w:rsidR="002230F9" w:rsidRPr="001F3E9D" w:rsidTr="00244CDD">
        <w:tc>
          <w:tcPr>
            <w:tcW w:w="1117" w:type="dxa"/>
            <w:vAlign w:val="center"/>
          </w:tcPr>
          <w:p w:rsidR="002230F9" w:rsidRPr="006F74D8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14</w:t>
            </w:r>
          </w:p>
        </w:tc>
        <w:tc>
          <w:tcPr>
            <w:tcW w:w="8062" w:type="dxa"/>
          </w:tcPr>
          <w:p w:rsidR="002230F9" w:rsidRDefault="002230F9" w:rsidP="00244CDD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სახელმწიფო არასაბიუჯეტო (სპეციალური) ფონდების ადგილი და როლი საჯარო ფინანსების სისტემაში</w:t>
            </w:r>
          </w:p>
          <w:p w:rsidR="002230F9" w:rsidRDefault="002230F9" w:rsidP="00244CDD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სახელმწიფო სპეციალური ფონდების სოციალურ-ეკონომიკური არსი და ფუნქციები</w:t>
            </w:r>
            <w:r w:rsidR="003A6382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  <w:p w:rsidR="002230F9" w:rsidRPr="003A6382" w:rsidRDefault="002230F9" w:rsidP="00244CDD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სუვერენული საინვესტიციო ფონდების დანიშნულება, დაფინანსების მეთოდები და ამოცანები</w:t>
            </w:r>
            <w:r w:rsidR="003A638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.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სახელმწიფო სპეციალური</w:t>
            </w:r>
            <w:r w:rsidR="003A638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ფონდები საქართველოში: ისტორიუ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ლი გამოცდილება და დღევანდელობა</w:t>
            </w:r>
            <w:r w:rsidR="003A6382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009" w:type="dxa"/>
          </w:tcPr>
          <w:p w:rsidR="002230F9" w:rsidRPr="001F3E9D" w:rsidRDefault="002230F9" w:rsidP="00244CDD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de-DE"/>
              </w:rPr>
            </w:pPr>
          </w:p>
        </w:tc>
      </w:tr>
      <w:tr w:rsidR="002230F9" w:rsidRPr="001F3E9D" w:rsidTr="00244CDD">
        <w:tc>
          <w:tcPr>
            <w:tcW w:w="1117" w:type="dxa"/>
            <w:vAlign w:val="center"/>
          </w:tcPr>
          <w:p w:rsidR="002230F9" w:rsidRPr="006F74D8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15</w:t>
            </w:r>
          </w:p>
        </w:tc>
        <w:tc>
          <w:tcPr>
            <w:tcW w:w="8062" w:type="dxa"/>
          </w:tcPr>
          <w:p w:rsidR="002230F9" w:rsidRDefault="002230F9" w:rsidP="00244CDD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საჯარო ფინანსური კონტროლი და მისი ორგანიზაცია</w:t>
            </w:r>
          </w:p>
          <w:p w:rsidR="002230F9" w:rsidRPr="003A6382" w:rsidRDefault="002230F9" w:rsidP="003A6382">
            <w:pPr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787B20">
              <w:rPr>
                <w:rFonts w:ascii="Sylfaen" w:hAnsi="Sylfaen"/>
                <w:bCs/>
                <w:sz w:val="20"/>
                <w:szCs w:val="20"/>
                <w:lang w:val="ka-GE"/>
              </w:rPr>
              <w:t>ფინანსური კონტროლის არსი , მიზანი8 და ამოცანები</w:t>
            </w:r>
            <w:r w:rsidR="003A6382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  <w:r w:rsidRPr="00787B20">
              <w:rPr>
                <w:rFonts w:ascii="Sylfaen" w:hAnsi="Sylfaen"/>
                <w:bCs/>
                <w:sz w:val="20"/>
                <w:szCs w:val="20"/>
                <w:lang w:val="ka-GE"/>
              </w:rPr>
              <w:t>ფინანსური კონტროლის სახეები, ფორმები და მეთოდები</w:t>
            </w:r>
            <w:r w:rsidR="003A638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. </w:t>
            </w:r>
            <w:r w:rsidRPr="00787B20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საჯარო ფინანსური კონტროლის ორგანოები დასავლეთის 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განვითარებულ ქვეყნებში</w:t>
            </w:r>
            <w:r w:rsidR="003A6382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საჯარო ფინანსური კონტროლის განხორციელების თავისებურებანი საქართველოში</w:t>
            </w:r>
            <w:r w:rsidR="003A6382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009" w:type="dxa"/>
          </w:tcPr>
          <w:p w:rsidR="002230F9" w:rsidRPr="001F3E9D" w:rsidRDefault="002230F9" w:rsidP="00244CDD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de-DE"/>
              </w:rPr>
            </w:pPr>
          </w:p>
        </w:tc>
      </w:tr>
      <w:tr w:rsidR="002230F9" w:rsidRPr="001F3E9D" w:rsidTr="00244CDD">
        <w:tc>
          <w:tcPr>
            <w:tcW w:w="1117" w:type="dxa"/>
            <w:vAlign w:val="center"/>
          </w:tcPr>
          <w:p w:rsidR="002230F9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16</w:t>
            </w:r>
          </w:p>
        </w:tc>
        <w:tc>
          <w:tcPr>
            <w:tcW w:w="8062" w:type="dxa"/>
          </w:tcPr>
          <w:p w:rsidR="002230F9" w:rsidRPr="008941D7" w:rsidRDefault="008941D7" w:rsidP="00244CDD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941D7">
              <w:rPr>
                <w:rFonts w:ascii="Sylfaen" w:hAnsi="Sylfaen"/>
                <w:sz w:val="20"/>
                <w:szCs w:val="20"/>
                <w:lang w:val="ka-GE"/>
              </w:rPr>
              <w:t>საკურსო პროექტის შესრულება და მისი პრეზენტაცია</w:t>
            </w:r>
          </w:p>
        </w:tc>
        <w:tc>
          <w:tcPr>
            <w:tcW w:w="1009" w:type="dxa"/>
          </w:tcPr>
          <w:p w:rsidR="002230F9" w:rsidRDefault="002230F9" w:rsidP="00244CDD">
            <w:pPr>
              <w:spacing w:before="100" w:beforeAutospacing="1" w:after="100" w:afterAutospacing="1" w:line="240" w:lineRule="auto"/>
              <w:jc w:val="both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</w:p>
        </w:tc>
      </w:tr>
      <w:tr w:rsidR="002230F9" w:rsidRPr="001F3E9D" w:rsidTr="00244CDD">
        <w:tc>
          <w:tcPr>
            <w:tcW w:w="1117" w:type="dxa"/>
            <w:vAlign w:val="center"/>
          </w:tcPr>
          <w:p w:rsidR="002230F9" w:rsidRPr="00251F41" w:rsidRDefault="002230F9" w:rsidP="00244CDD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</w:rPr>
              <w:t>17-19</w:t>
            </w:r>
          </w:p>
        </w:tc>
        <w:tc>
          <w:tcPr>
            <w:tcW w:w="8062" w:type="dxa"/>
          </w:tcPr>
          <w:p w:rsidR="002230F9" w:rsidRPr="005134A6" w:rsidRDefault="002230F9" w:rsidP="00244CD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დასკვნითი გამოცდა</w:t>
            </w:r>
          </w:p>
        </w:tc>
        <w:tc>
          <w:tcPr>
            <w:tcW w:w="1009" w:type="dxa"/>
          </w:tcPr>
          <w:p w:rsidR="002230F9" w:rsidRPr="001F3E9D" w:rsidRDefault="002230F9" w:rsidP="00244CDD">
            <w:pPr>
              <w:spacing w:before="100" w:beforeAutospacing="1" w:after="100" w:afterAutospacing="1" w:line="240" w:lineRule="auto"/>
              <w:jc w:val="both"/>
              <w:rPr>
                <w:rFonts w:ascii="AcadNusx" w:hAnsi="AcadNusx"/>
                <w:b/>
                <w:bCs/>
                <w:sz w:val="16"/>
                <w:szCs w:val="16"/>
                <w:lang w:val="de-DE"/>
              </w:rPr>
            </w:pPr>
          </w:p>
        </w:tc>
      </w:tr>
    </w:tbl>
    <w:p w:rsidR="002230F9" w:rsidRDefault="002230F9" w:rsidP="002230F9">
      <w:pPr>
        <w:jc w:val="both"/>
        <w:rPr>
          <w:rFonts w:ascii="Sylfaen" w:hAnsi="Sylfaen"/>
          <w:sz w:val="20"/>
          <w:szCs w:val="20"/>
          <w:lang w:val="ka-GE"/>
        </w:rPr>
      </w:pPr>
      <w:r w:rsidRPr="000609BE">
        <w:rPr>
          <w:rFonts w:ascii="Sylfaen" w:hAnsi="Sylfaen"/>
          <w:b/>
          <w:bCs/>
          <w:sz w:val="20"/>
          <w:szCs w:val="20"/>
          <w:lang w:val="pt-PT"/>
        </w:rPr>
        <w:t>შეფასებ</w:t>
      </w:r>
      <w:r w:rsidRPr="000609BE">
        <w:rPr>
          <w:rFonts w:ascii="Sylfaen" w:hAnsi="Sylfaen"/>
          <w:b/>
          <w:bCs/>
          <w:sz w:val="20"/>
          <w:szCs w:val="20"/>
          <w:lang w:val="ka-GE"/>
        </w:rPr>
        <w:t>ის კრიტერიუმები</w:t>
      </w:r>
      <w:r w:rsidRPr="000609BE">
        <w:rPr>
          <w:rFonts w:ascii="Sylfaen" w:hAnsi="Sylfaen"/>
          <w:b/>
          <w:bCs/>
          <w:sz w:val="20"/>
          <w:szCs w:val="20"/>
          <w:lang w:val="pt-PT"/>
        </w:rPr>
        <w:t>:</w:t>
      </w:r>
      <w:r w:rsidRPr="00BB2C03">
        <w:rPr>
          <w:rFonts w:ascii="Sylfaen" w:hAnsi="Sylfaen"/>
          <w:b/>
          <w:bCs/>
          <w:lang w:val="pt-PT"/>
        </w:rPr>
        <w:t xml:space="preserve">  </w:t>
      </w:r>
      <w:r w:rsidRPr="00046D5C">
        <w:rPr>
          <w:rFonts w:ascii="Sylfaen" w:hAnsi="Sylfaen"/>
          <w:sz w:val="20"/>
          <w:szCs w:val="20"/>
          <w:lang w:val="pt-PT"/>
        </w:rPr>
        <w:t xml:space="preserve">შეფასების </w:t>
      </w:r>
      <w:r>
        <w:rPr>
          <w:rFonts w:ascii="Sylfaen" w:hAnsi="Sylfaen"/>
          <w:sz w:val="20"/>
          <w:szCs w:val="20"/>
          <w:lang w:val="ka-GE"/>
        </w:rPr>
        <w:t xml:space="preserve">ფორმები, </w:t>
      </w:r>
      <w:r w:rsidRPr="00046D5C">
        <w:rPr>
          <w:rFonts w:ascii="Sylfaen" w:hAnsi="Sylfaen"/>
          <w:sz w:val="20"/>
          <w:szCs w:val="20"/>
          <w:lang w:val="pt-PT"/>
        </w:rPr>
        <w:t>კომპონენტები</w:t>
      </w:r>
      <w:r>
        <w:rPr>
          <w:rFonts w:ascii="Sylfaen" w:hAnsi="Sylfaen"/>
          <w:sz w:val="20"/>
          <w:szCs w:val="20"/>
          <w:lang w:val="ka-GE"/>
        </w:rPr>
        <w:t xml:space="preserve"> და მეთოდები, </w:t>
      </w:r>
      <w:r w:rsidRPr="00046D5C">
        <w:rPr>
          <w:rFonts w:ascii="Sylfaen" w:hAnsi="Sylfaen"/>
          <w:sz w:val="20"/>
          <w:szCs w:val="20"/>
          <w:lang w:val="pt-PT"/>
        </w:rPr>
        <w:t>მათი მოკლე აღწერა</w:t>
      </w:r>
      <w:r>
        <w:rPr>
          <w:rFonts w:ascii="Sylfaen" w:hAnsi="Sylfaen"/>
          <w:sz w:val="20"/>
          <w:szCs w:val="20"/>
          <w:lang w:val="ka-GE"/>
        </w:rPr>
        <w:t>,</w:t>
      </w:r>
      <w:r w:rsidRPr="00046D5C">
        <w:rPr>
          <w:rFonts w:ascii="Sylfaen" w:hAnsi="Sylfaen"/>
          <w:sz w:val="20"/>
          <w:szCs w:val="20"/>
          <w:lang w:val="pt-PT"/>
        </w:rPr>
        <w:t xml:space="preserve"> შესაძლო ქულათა მაქსიმუმი</w:t>
      </w:r>
      <w:r>
        <w:rPr>
          <w:rFonts w:ascii="Sylfaen" w:hAnsi="Sylfaen"/>
          <w:sz w:val="20"/>
          <w:szCs w:val="20"/>
          <w:lang w:val="ka-GE"/>
        </w:rPr>
        <w:t xml:space="preserve"> და მინიმალური კომპეტენციის ზღვარი</w:t>
      </w:r>
      <w:r w:rsidRPr="00046D5C">
        <w:rPr>
          <w:rFonts w:ascii="Sylfaen" w:hAnsi="Sylfaen"/>
          <w:sz w:val="20"/>
          <w:szCs w:val="20"/>
          <w:lang w:val="pt-PT"/>
        </w:rPr>
        <w:t xml:space="preserve"> მოტანილია ცხრილში:</w:t>
      </w:r>
    </w:p>
    <w:p w:rsidR="0047152A" w:rsidRPr="00884F63" w:rsidRDefault="0047152A" w:rsidP="0047152A">
      <w:pPr>
        <w:spacing w:after="0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884F63">
        <w:rPr>
          <w:rFonts w:ascii="Sylfaen" w:hAnsi="Sylfaen"/>
          <w:b/>
          <w:bCs/>
          <w:sz w:val="18"/>
          <w:szCs w:val="18"/>
          <w:lang w:val="ka-GE"/>
        </w:rPr>
        <w:t>შეფასების  სქემები:</w:t>
      </w:r>
    </w:p>
    <w:p w:rsidR="0047152A" w:rsidRPr="00884F63" w:rsidRDefault="0047152A" w:rsidP="0047152A">
      <w:pPr>
        <w:spacing w:after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W w:w="10677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98"/>
        <w:gridCol w:w="1722"/>
        <w:gridCol w:w="4009"/>
        <w:gridCol w:w="1848"/>
      </w:tblGrid>
      <w:tr w:rsidR="007C46DD" w:rsidRPr="00884F63" w:rsidTr="004A1E31">
        <w:trPr>
          <w:trHeight w:val="746"/>
        </w:trPr>
        <w:tc>
          <w:tcPr>
            <w:tcW w:w="3098" w:type="dxa"/>
            <w:vAlign w:val="center"/>
          </w:tcPr>
          <w:p w:rsidR="007C46DD" w:rsidRPr="00884F63" w:rsidRDefault="007C46DD" w:rsidP="004A1E31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proofErr w:type="spellStart"/>
            <w:r w:rsidRPr="00884F63">
              <w:rPr>
                <w:rFonts w:ascii="Sylfaen" w:hAnsi="Sylfaen"/>
                <w:b/>
                <w:bCs/>
                <w:sz w:val="18"/>
                <w:szCs w:val="18"/>
              </w:rPr>
              <w:t>შეფასების</w:t>
            </w:r>
            <w:proofErr w:type="spellEnd"/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ფორმა/მაქსიმალური ქულა/მინიმალური კომპეტენციის ზღვარი</w:t>
            </w:r>
          </w:p>
        </w:tc>
        <w:tc>
          <w:tcPr>
            <w:tcW w:w="1722" w:type="dxa"/>
            <w:vAlign w:val="center"/>
          </w:tcPr>
          <w:p w:rsidR="007C46DD" w:rsidRPr="00884F63" w:rsidRDefault="007C46DD" w:rsidP="004A1E31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proofErr w:type="spellStart"/>
            <w:r w:rsidRPr="00884F63">
              <w:rPr>
                <w:rFonts w:ascii="Sylfaen" w:hAnsi="Sylfaen"/>
                <w:b/>
                <w:bCs/>
                <w:sz w:val="18"/>
                <w:szCs w:val="18"/>
              </w:rPr>
              <w:t>შეფასების</w:t>
            </w:r>
            <w:proofErr w:type="spellEnd"/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884F63">
              <w:rPr>
                <w:rFonts w:ascii="Sylfaen" w:hAnsi="Sylfaen"/>
                <w:b/>
                <w:bCs/>
                <w:sz w:val="18"/>
                <w:szCs w:val="18"/>
              </w:rPr>
              <w:t>კომპონენტი</w:t>
            </w:r>
            <w:proofErr w:type="spellEnd"/>
          </w:p>
        </w:tc>
        <w:tc>
          <w:tcPr>
            <w:tcW w:w="4009" w:type="dxa"/>
            <w:vAlign w:val="center"/>
          </w:tcPr>
          <w:p w:rsidR="007C46DD" w:rsidRPr="00884F63" w:rsidRDefault="007C46DD" w:rsidP="004A1E31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კომპონენტის მოკლე აღწერა/შეფასების მეთოდები</w:t>
            </w:r>
          </w:p>
        </w:tc>
        <w:tc>
          <w:tcPr>
            <w:tcW w:w="1848" w:type="dxa"/>
            <w:vAlign w:val="center"/>
          </w:tcPr>
          <w:p w:rsidR="007C46DD" w:rsidRPr="00884F63" w:rsidRDefault="007C46DD" w:rsidP="004A1E31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proofErr w:type="spellStart"/>
            <w:r w:rsidRPr="00884F63">
              <w:rPr>
                <w:rFonts w:ascii="Sylfaen" w:hAnsi="Sylfaen"/>
                <w:b/>
                <w:bCs/>
                <w:sz w:val="18"/>
                <w:szCs w:val="18"/>
              </w:rPr>
              <w:t>მაქსიმალური</w:t>
            </w:r>
            <w:proofErr w:type="spellEnd"/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884F63">
              <w:rPr>
                <w:rFonts w:ascii="Sylfaen" w:hAnsi="Sylfaen"/>
                <w:b/>
                <w:bCs/>
                <w:sz w:val="18"/>
                <w:szCs w:val="18"/>
              </w:rPr>
              <w:t>ქულა</w:t>
            </w:r>
            <w:proofErr w:type="spellEnd"/>
          </w:p>
        </w:tc>
      </w:tr>
      <w:tr w:rsidR="007C46DD" w:rsidRPr="00884F63" w:rsidTr="004A1E31">
        <w:trPr>
          <w:trHeight w:val="1313"/>
        </w:trPr>
        <w:tc>
          <w:tcPr>
            <w:tcW w:w="3098" w:type="dxa"/>
            <w:vMerge w:val="restart"/>
            <w:vAlign w:val="center"/>
          </w:tcPr>
          <w:p w:rsidR="007C46DD" w:rsidRPr="00884F63" w:rsidRDefault="007C46DD" w:rsidP="004A1E31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7C46DD" w:rsidRPr="00884F63" w:rsidRDefault="007C46DD" w:rsidP="004A1E31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7C46DD" w:rsidRPr="00884F63" w:rsidRDefault="007C46DD" w:rsidP="004A1E31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7C46DD" w:rsidRPr="00884F63" w:rsidRDefault="007C46DD" w:rsidP="004A1E31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7C46DD" w:rsidRPr="00884F63" w:rsidRDefault="007C46DD" w:rsidP="004A1E31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sz w:val="18"/>
                <w:szCs w:val="18"/>
                <w:lang w:val="ka-GE"/>
              </w:rPr>
              <w:t>შუალედური შეფასება/მაქს. 75 ქულა/მინ. კომპეტენციის ზღვარი 26 ქულა</w:t>
            </w:r>
          </w:p>
        </w:tc>
        <w:tc>
          <w:tcPr>
            <w:tcW w:w="1722" w:type="dxa"/>
            <w:vAlign w:val="center"/>
          </w:tcPr>
          <w:p w:rsidR="007C46DD" w:rsidRPr="00884F63" w:rsidRDefault="007C46DD" w:rsidP="004A1E31">
            <w:pPr>
              <w:spacing w:before="100" w:beforeAutospacing="1" w:after="100" w:afterAutospacing="1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sz w:val="18"/>
                <w:szCs w:val="18"/>
                <w:lang w:val="ka-GE"/>
              </w:rPr>
              <w:t>ზეპირი გამოკითხვა</w:t>
            </w:r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884F63">
              <w:rPr>
                <w:rFonts w:ascii="Sylfaen" w:hAnsi="Sylfaen"/>
                <w:sz w:val="18"/>
                <w:szCs w:val="18"/>
                <w:lang w:val="ka-GE"/>
              </w:rPr>
              <w:t>(ქვიზი)</w:t>
            </w:r>
          </w:p>
        </w:tc>
        <w:tc>
          <w:tcPr>
            <w:tcW w:w="4009" w:type="dxa"/>
          </w:tcPr>
          <w:p w:rsidR="007C46DD" w:rsidRPr="00884F63" w:rsidRDefault="007C46DD" w:rsidP="004A1E31">
            <w:pPr>
              <w:spacing w:before="100" w:beforeAutospacing="1" w:after="100" w:afterAutospacing="1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ტარდება II-Vდა IX-XIV სასწავლო კვირებში </w:t>
            </w:r>
            <w:r w:rsidRPr="00884F63">
              <w:rPr>
                <w:rFonts w:ascii="Sylfaen" w:hAnsi="Sylfaen"/>
                <w:sz w:val="18"/>
                <w:szCs w:val="18"/>
                <w:lang w:val="ka-GE"/>
              </w:rPr>
              <w:t>დისკუსია, რაც</w:t>
            </w: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გულისხმობს წინა კვირის სასწავლო მასალიდან საკითხის შესახებ მინიმუმ 10 დისკუსიაში მონაწილეობის</w:t>
            </w: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შეფასებას. </w:t>
            </w:r>
            <w:r w:rsidRPr="00884F63">
              <w:rPr>
                <w:rFonts w:ascii="Sylfaen" w:hAnsi="Sylfaen"/>
                <w:sz w:val="18"/>
                <w:szCs w:val="18"/>
                <w:lang w:val="ka-GE"/>
              </w:rPr>
              <w:t xml:space="preserve">ქვიზის </w:t>
            </w: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მაქსიმალური შეფასებაა 2 ქულა</w:t>
            </w:r>
          </w:p>
        </w:tc>
        <w:tc>
          <w:tcPr>
            <w:tcW w:w="1848" w:type="dxa"/>
            <w:vAlign w:val="center"/>
          </w:tcPr>
          <w:p w:rsidR="007C46DD" w:rsidRPr="00884F63" w:rsidRDefault="007C46DD" w:rsidP="004A1E31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20 ქულა</w:t>
            </w:r>
          </w:p>
        </w:tc>
      </w:tr>
      <w:tr w:rsidR="007C46DD" w:rsidRPr="00884F63" w:rsidTr="004A1E31">
        <w:trPr>
          <w:trHeight w:val="133"/>
        </w:trPr>
        <w:tc>
          <w:tcPr>
            <w:tcW w:w="3098" w:type="dxa"/>
            <w:vMerge/>
          </w:tcPr>
          <w:p w:rsidR="007C46DD" w:rsidRPr="00884F63" w:rsidRDefault="007C46DD" w:rsidP="004A1E31">
            <w:pPr>
              <w:spacing w:before="100" w:beforeAutospacing="1" w:after="100" w:afterAutospacing="1"/>
              <w:rPr>
                <w:rFonts w:ascii="Sylfaen" w:hAnsi="Sylfaen"/>
                <w:bCs/>
                <w:sz w:val="18"/>
                <w:szCs w:val="18"/>
              </w:rPr>
            </w:pPr>
          </w:p>
        </w:tc>
        <w:tc>
          <w:tcPr>
            <w:tcW w:w="1722" w:type="dxa"/>
            <w:vAlign w:val="center"/>
          </w:tcPr>
          <w:p w:rsidR="007C46DD" w:rsidRPr="00884F63" w:rsidRDefault="007C46DD" w:rsidP="004A1E31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</w:rPr>
              <w:t>I</w:t>
            </w: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შუალედური გამოცდა</w:t>
            </w:r>
          </w:p>
        </w:tc>
        <w:tc>
          <w:tcPr>
            <w:tcW w:w="4009" w:type="dxa"/>
          </w:tcPr>
          <w:p w:rsidR="007C46DD" w:rsidRPr="00884F63" w:rsidRDefault="007C46DD" w:rsidP="004A1E31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</w:rPr>
              <w:t>I-V</w:t>
            </w:r>
            <w:r w:rsidRPr="00884F63">
              <w:rPr>
                <w:rFonts w:ascii="Sylfaen" w:hAnsi="Sylfaen"/>
                <w:sz w:val="18"/>
                <w:szCs w:val="18"/>
                <w:lang w:val="ka-GE"/>
              </w:rPr>
              <w:t>სასწავლო კვირის განმავლობაში გავლილი მასალით გათვალისწინებული  ცოდნისა და უნარების შეფასება, წერითი გამოცდა, მოიცავს 5 ღია საკითხს, თითოეულის მაქსიმალური შეფასებაა - 5 ქულა</w:t>
            </w:r>
          </w:p>
        </w:tc>
        <w:tc>
          <w:tcPr>
            <w:tcW w:w="1848" w:type="dxa"/>
            <w:vAlign w:val="center"/>
          </w:tcPr>
          <w:p w:rsidR="007C46DD" w:rsidRPr="00884F63" w:rsidRDefault="007C46DD" w:rsidP="004A1E31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25 ქულა</w:t>
            </w:r>
          </w:p>
        </w:tc>
      </w:tr>
      <w:tr w:rsidR="007C46DD" w:rsidRPr="00884F63" w:rsidTr="004A1E31">
        <w:trPr>
          <w:trHeight w:val="133"/>
        </w:trPr>
        <w:tc>
          <w:tcPr>
            <w:tcW w:w="3098" w:type="dxa"/>
            <w:vMerge/>
          </w:tcPr>
          <w:p w:rsidR="007C46DD" w:rsidRPr="00884F63" w:rsidRDefault="007C46DD" w:rsidP="004A1E31">
            <w:pPr>
              <w:spacing w:before="100" w:beforeAutospacing="1" w:after="100" w:afterAutospacing="1"/>
              <w:rPr>
                <w:rFonts w:ascii="Sylfaen" w:hAnsi="Sylfaen"/>
                <w:bCs/>
                <w:sz w:val="18"/>
                <w:szCs w:val="18"/>
              </w:rPr>
            </w:pPr>
          </w:p>
        </w:tc>
        <w:tc>
          <w:tcPr>
            <w:tcW w:w="1722" w:type="dxa"/>
            <w:vAlign w:val="center"/>
          </w:tcPr>
          <w:p w:rsidR="007C46DD" w:rsidRPr="00884F63" w:rsidRDefault="007C46DD" w:rsidP="007A3036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</w:rPr>
              <w:t>II</w:t>
            </w: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შუალედური </w:t>
            </w:r>
            <w:r w:rsidR="007A3036">
              <w:rPr>
                <w:rFonts w:ascii="Sylfaen" w:hAnsi="Sylfaen"/>
                <w:bCs/>
                <w:sz w:val="18"/>
                <w:szCs w:val="18"/>
                <w:lang w:val="ka-GE"/>
              </w:rPr>
              <w:t>გამოცდა</w:t>
            </w:r>
          </w:p>
        </w:tc>
        <w:tc>
          <w:tcPr>
            <w:tcW w:w="4009" w:type="dxa"/>
          </w:tcPr>
          <w:p w:rsidR="007C46DD" w:rsidRPr="00884F63" w:rsidRDefault="007C46DD" w:rsidP="004A1E31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</w:rPr>
              <w:t>VIII-XII</w:t>
            </w: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884F63">
              <w:rPr>
                <w:rFonts w:ascii="Sylfaen" w:hAnsi="Sylfaen"/>
                <w:sz w:val="18"/>
                <w:szCs w:val="18"/>
                <w:lang w:val="ka-GE"/>
              </w:rPr>
              <w:t xml:space="preserve">სასწავლო კვირის განმავლობაში გავლილი მასალით გათვალისწინებული  ცოდნისა და უნარების შეფასება, ზეპირი 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გამოკითხვა,</w:t>
            </w:r>
            <w:r w:rsidRPr="00884F63">
              <w:rPr>
                <w:rFonts w:ascii="Sylfaen" w:hAnsi="Sylfaen"/>
                <w:sz w:val="18"/>
                <w:szCs w:val="18"/>
                <w:lang w:val="ka-GE"/>
              </w:rPr>
              <w:t xml:space="preserve"> რომელიც მოიცავს 4 საკითხს, თითოეულის მაქსიმალური შეფასებაა - 5 ქულა</w:t>
            </w:r>
          </w:p>
        </w:tc>
        <w:tc>
          <w:tcPr>
            <w:tcW w:w="1848" w:type="dxa"/>
            <w:vAlign w:val="center"/>
          </w:tcPr>
          <w:p w:rsidR="007C46DD" w:rsidRPr="00884F63" w:rsidRDefault="007C46DD" w:rsidP="004A1E31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20 ქულა</w:t>
            </w:r>
          </w:p>
        </w:tc>
      </w:tr>
      <w:tr w:rsidR="007C46DD" w:rsidRPr="00884F63" w:rsidTr="004A1E31">
        <w:trPr>
          <w:trHeight w:val="133"/>
        </w:trPr>
        <w:tc>
          <w:tcPr>
            <w:tcW w:w="3098" w:type="dxa"/>
            <w:vMerge/>
          </w:tcPr>
          <w:p w:rsidR="007C46DD" w:rsidRPr="00884F63" w:rsidRDefault="007C46DD" w:rsidP="004A1E31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722" w:type="dxa"/>
            <w:vAlign w:val="center"/>
          </w:tcPr>
          <w:p w:rsidR="007C46DD" w:rsidRPr="00884F63" w:rsidRDefault="007C46DD" w:rsidP="004A1E31">
            <w:pPr>
              <w:spacing w:after="0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საკურსო პროექტის </w:t>
            </w:r>
            <w:r w:rsidRPr="00884F63">
              <w:rPr>
                <w:rFonts w:ascii="Sylfaen" w:hAnsi="Sylfaen"/>
                <w:sz w:val="18"/>
                <w:szCs w:val="18"/>
                <w:lang w:val="ka-GE"/>
              </w:rPr>
              <w:t>შესრულება და მისი პრეზენტაცია</w:t>
            </w:r>
          </w:p>
        </w:tc>
        <w:tc>
          <w:tcPr>
            <w:tcW w:w="4009" w:type="dxa"/>
          </w:tcPr>
          <w:p w:rsidR="007C46DD" w:rsidRPr="00884F63" w:rsidRDefault="007C46DD" w:rsidP="004A1E31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პრობლემური საკითხის გადაწყვეტა სასწავლო კურსით გათვალისწინებული მასალის ფარგლებში, შესაბამისი 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საკურსო პროექტის </w:t>
            </w:r>
            <w:r w:rsidRPr="00884F6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შესრულება და მისი </w:t>
            </w:r>
            <w:proofErr w:type="spellStart"/>
            <w:r w:rsidRPr="00884F63">
              <w:rPr>
                <w:rFonts w:ascii="Sylfaen" w:hAnsi="Sylfaen" w:cs="Sylfaen"/>
                <w:sz w:val="18"/>
                <w:szCs w:val="18"/>
              </w:rPr>
              <w:t>პრეზენტაცია</w:t>
            </w:r>
            <w:proofErr w:type="spellEnd"/>
            <w:r w:rsidRPr="00884F6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. ტარდება </w:t>
            </w:r>
            <w:r w:rsidRPr="00884F63">
              <w:rPr>
                <w:rFonts w:ascii="Sylfaen" w:hAnsi="Sylfaen" w:cs="Sylfaen"/>
                <w:sz w:val="18"/>
                <w:szCs w:val="18"/>
              </w:rPr>
              <w:t xml:space="preserve">XVI </w:t>
            </w:r>
            <w:r w:rsidRPr="00884F63">
              <w:rPr>
                <w:rFonts w:ascii="Sylfaen" w:hAnsi="Sylfaen" w:cs="Sylfaen"/>
                <w:sz w:val="18"/>
                <w:szCs w:val="18"/>
                <w:lang w:val="ka-GE"/>
              </w:rPr>
              <w:t>სასწავლო კვირის განმავლობაში</w:t>
            </w:r>
          </w:p>
        </w:tc>
        <w:tc>
          <w:tcPr>
            <w:tcW w:w="1848" w:type="dxa"/>
            <w:vAlign w:val="center"/>
          </w:tcPr>
          <w:p w:rsidR="007C46DD" w:rsidRPr="00884F63" w:rsidRDefault="007C46DD" w:rsidP="004A1E31">
            <w:pPr>
              <w:spacing w:after="0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884F63">
              <w:rPr>
                <w:rFonts w:ascii="Sylfaen" w:hAnsi="Sylfaen"/>
                <w:sz w:val="18"/>
                <w:szCs w:val="18"/>
                <w:lang w:val="ka-GE"/>
              </w:rPr>
              <w:t>10 ქულა</w:t>
            </w:r>
          </w:p>
        </w:tc>
      </w:tr>
      <w:tr w:rsidR="007C46DD" w:rsidRPr="00884F63" w:rsidTr="004A1E31">
        <w:trPr>
          <w:trHeight w:val="1257"/>
        </w:trPr>
        <w:tc>
          <w:tcPr>
            <w:tcW w:w="3098" w:type="dxa"/>
            <w:vAlign w:val="center"/>
          </w:tcPr>
          <w:p w:rsidR="007C46DD" w:rsidRPr="00884F63" w:rsidRDefault="007C46DD" w:rsidP="004A1E31">
            <w:pPr>
              <w:spacing w:after="0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დასკვნითი შეფასება/მაქს. 25 ქულა/მინ. კომპეტენციის ზღვარი  8 ქულა</w:t>
            </w:r>
          </w:p>
        </w:tc>
        <w:tc>
          <w:tcPr>
            <w:tcW w:w="1722" w:type="dxa"/>
            <w:vAlign w:val="center"/>
          </w:tcPr>
          <w:p w:rsidR="007C46DD" w:rsidRPr="00884F63" w:rsidRDefault="007C46DD" w:rsidP="004A1E31">
            <w:pPr>
              <w:spacing w:after="0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დასკვნითი გამოცდა</w:t>
            </w:r>
          </w:p>
        </w:tc>
        <w:tc>
          <w:tcPr>
            <w:tcW w:w="4009" w:type="dxa"/>
          </w:tcPr>
          <w:p w:rsidR="007C46DD" w:rsidRPr="00884F63" w:rsidRDefault="007C46DD" w:rsidP="004A1E31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sz w:val="18"/>
                <w:szCs w:val="18"/>
                <w:lang w:val="ka-GE"/>
              </w:rPr>
              <w:t>სასწავლო კურსის სწავლის შედეგებით გათვალისწინებული ცოდნისა და უნარების შეფასება, წერითი გამოცდა, მოიცავს 5 ღია საკითხს, თითოეულის მაქსიმალური შეფასებაა 5 ქულა.</w:t>
            </w:r>
          </w:p>
        </w:tc>
        <w:tc>
          <w:tcPr>
            <w:tcW w:w="1848" w:type="dxa"/>
            <w:vAlign w:val="center"/>
          </w:tcPr>
          <w:p w:rsidR="007C46DD" w:rsidRPr="00884F63" w:rsidRDefault="007C46DD" w:rsidP="004A1E31">
            <w:pPr>
              <w:spacing w:after="0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25</w:t>
            </w: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ქულა</w:t>
            </w:r>
          </w:p>
        </w:tc>
      </w:tr>
      <w:tr w:rsidR="007C46DD" w:rsidRPr="00884F63" w:rsidTr="004A1E31">
        <w:trPr>
          <w:trHeight w:val="307"/>
        </w:trPr>
        <w:tc>
          <w:tcPr>
            <w:tcW w:w="8829" w:type="dxa"/>
            <w:gridSpan w:val="3"/>
            <w:vAlign w:val="center"/>
          </w:tcPr>
          <w:p w:rsidR="007C46DD" w:rsidRPr="00884F63" w:rsidRDefault="007C46DD" w:rsidP="004A1E31">
            <w:pPr>
              <w:spacing w:after="0"/>
              <w:jc w:val="center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სულ</w:t>
            </w:r>
          </w:p>
        </w:tc>
        <w:tc>
          <w:tcPr>
            <w:tcW w:w="1848" w:type="dxa"/>
            <w:vAlign w:val="center"/>
          </w:tcPr>
          <w:p w:rsidR="007C46DD" w:rsidRPr="00EF252F" w:rsidRDefault="007C46DD" w:rsidP="004A1E31">
            <w:pPr>
              <w:spacing w:after="0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100</w:t>
            </w:r>
            <w:r>
              <w:rPr>
                <w:rFonts w:ascii="Sylfaen" w:hAnsi="Sylfaen"/>
                <w:bCs/>
                <w:sz w:val="18"/>
                <w:szCs w:val="18"/>
              </w:rPr>
              <w:t xml:space="preserve">  </w:t>
            </w: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ქულა</w:t>
            </w:r>
          </w:p>
        </w:tc>
      </w:tr>
    </w:tbl>
    <w:p w:rsidR="0047152A" w:rsidRPr="00884F63" w:rsidRDefault="0047152A" w:rsidP="0047152A">
      <w:pPr>
        <w:pStyle w:val="BodyText"/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:rsidR="0047152A" w:rsidRPr="00884F63" w:rsidRDefault="0047152A" w:rsidP="0047152A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p w:rsidR="0047152A" w:rsidRPr="00884F63" w:rsidRDefault="0047152A" w:rsidP="0047152A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p w:rsidR="008941D7" w:rsidRDefault="008941D7" w:rsidP="0047152A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p w:rsidR="0047152A" w:rsidRDefault="0047152A" w:rsidP="0047152A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884F63">
        <w:rPr>
          <w:rFonts w:ascii="Sylfaen" w:hAnsi="Sylfaen"/>
          <w:b/>
          <w:bCs/>
          <w:sz w:val="18"/>
          <w:szCs w:val="18"/>
          <w:lang w:val="en-US"/>
        </w:rPr>
        <w:t>I</w:t>
      </w:r>
      <w:r w:rsidRPr="00884F63">
        <w:rPr>
          <w:rFonts w:ascii="Sylfaen" w:hAnsi="Sylfaen"/>
          <w:b/>
          <w:bCs/>
          <w:sz w:val="18"/>
          <w:szCs w:val="18"/>
          <w:lang w:val="ka-GE"/>
        </w:rPr>
        <w:t xml:space="preserve"> შუალედური და დასკვნითი გამოცდების ღია კითხვების შეფასების კრიტერიუმები</w:t>
      </w:r>
    </w:p>
    <w:p w:rsidR="008F273C" w:rsidRPr="00884F63" w:rsidRDefault="008F273C" w:rsidP="008F273C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en-US"/>
        </w:rPr>
      </w:pPr>
      <w:r>
        <w:rPr>
          <w:rFonts w:ascii="Sylfaen" w:hAnsi="Sylfaen"/>
          <w:b/>
          <w:bCs/>
          <w:sz w:val="18"/>
          <w:szCs w:val="18"/>
          <w:lang w:val="ka-GE"/>
        </w:rPr>
        <w:t>(მაქსიმუმი 5</w:t>
      </w:r>
      <w:r w:rsidRPr="00D4386C">
        <w:rPr>
          <w:rFonts w:ascii="Sylfaen" w:hAnsi="Sylfaen"/>
          <w:b/>
          <w:bCs/>
          <w:sz w:val="18"/>
          <w:szCs w:val="18"/>
          <w:lang w:val="ka-GE"/>
        </w:rPr>
        <w:t xml:space="preserve"> ქულა)</w:t>
      </w:r>
    </w:p>
    <w:p w:rsidR="0047152A" w:rsidRPr="00884F63" w:rsidRDefault="0047152A" w:rsidP="0047152A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9214"/>
      </w:tblGrid>
      <w:tr w:rsidR="008941D7" w:rsidRPr="00884F63" w:rsidTr="007D5DB9">
        <w:tc>
          <w:tcPr>
            <w:tcW w:w="1418" w:type="dxa"/>
            <w:vAlign w:val="center"/>
          </w:tcPr>
          <w:p w:rsidR="008941D7" w:rsidRPr="00884F63" w:rsidRDefault="008941D7" w:rsidP="007D5DB9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9214" w:type="dxa"/>
          </w:tcPr>
          <w:p w:rsidR="008941D7" w:rsidRPr="00884F63" w:rsidRDefault="008941D7" w:rsidP="007D5DB9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ცოდნა და გაცნობიერება</w:t>
            </w:r>
          </w:p>
        </w:tc>
      </w:tr>
      <w:tr w:rsidR="008941D7" w:rsidRPr="00884F63" w:rsidTr="007D5DB9">
        <w:tc>
          <w:tcPr>
            <w:tcW w:w="1418" w:type="dxa"/>
            <w:vAlign w:val="center"/>
          </w:tcPr>
          <w:p w:rsidR="008941D7" w:rsidRPr="00884F63" w:rsidRDefault="008941D7" w:rsidP="007D5DB9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5</w:t>
            </w:r>
          </w:p>
        </w:tc>
        <w:tc>
          <w:tcPr>
            <w:tcW w:w="9214" w:type="dxa"/>
            <w:vAlign w:val="center"/>
          </w:tcPr>
          <w:p w:rsidR="008941D7" w:rsidRPr="00884F63" w:rsidRDefault="008941D7" w:rsidP="007D5DB9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B63B12">
              <w:rPr>
                <w:rFonts w:ascii="Sylfaen" w:hAnsi="Sylfaen" w:cs="Sylfaen"/>
                <w:sz w:val="18"/>
                <w:szCs w:val="18"/>
                <w:lang w:val="ka-GE"/>
              </w:rPr>
              <w:t>საკითხი ზუსტად და ამომწურავად არის გადმოცემული, ავლენს საკითხთან დაკავშირებული მასალის სრულყოფილ ცოდნას, ჩანს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,</w:t>
            </w:r>
            <w:r w:rsidRPr="00B63B12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რომ </w:t>
            </w:r>
            <w:r w:rsidRPr="00B63B12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 w:rsidRPr="00B63B1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B63B12">
              <w:rPr>
                <w:rFonts w:ascii="Sylfaen" w:hAnsi="Sylfaen" w:cs="Sylfaen"/>
                <w:sz w:val="18"/>
                <w:szCs w:val="18"/>
                <w:lang w:val="ka-GE"/>
              </w:rPr>
              <w:t>კრიტიკულად</w:t>
            </w:r>
            <w:r w:rsidRPr="00B63B1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B63B12">
              <w:rPr>
                <w:rFonts w:ascii="Sylfaen" w:hAnsi="Sylfaen" w:cs="Sylfaen"/>
                <w:sz w:val="18"/>
                <w:szCs w:val="18"/>
                <w:lang w:val="ka-GE"/>
              </w:rPr>
              <w:t>არის</w:t>
            </w:r>
            <w:r w:rsidRPr="00B63B12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B63B12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</w:p>
        </w:tc>
      </w:tr>
      <w:tr w:rsidR="008941D7" w:rsidRPr="00884F63" w:rsidTr="007D5DB9">
        <w:tc>
          <w:tcPr>
            <w:tcW w:w="1418" w:type="dxa"/>
            <w:vAlign w:val="center"/>
          </w:tcPr>
          <w:p w:rsidR="008941D7" w:rsidRPr="00884F63" w:rsidRDefault="008941D7" w:rsidP="007D5DB9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4</w:t>
            </w:r>
          </w:p>
        </w:tc>
        <w:tc>
          <w:tcPr>
            <w:tcW w:w="9214" w:type="dxa"/>
            <w:vAlign w:val="center"/>
          </w:tcPr>
          <w:p w:rsidR="008941D7" w:rsidRPr="00884F63" w:rsidRDefault="008941D7" w:rsidP="007D5DB9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377AF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სრულად არის წარმოდგენილი,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ავლენს საკითხთან დაკავშირებული მასალის ძირითადი ასპექტების (კომპონენტების) საფუძვლიან ცოდნას, თუმცა ფიქსირდება გარკვეული ხარვეზები, ჩანს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,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რომ </w:t>
            </w:r>
            <w:r w:rsidRPr="00D377AF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 w:rsidRPr="00D377AF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D377AF">
              <w:rPr>
                <w:rFonts w:ascii="Sylfaen" w:hAnsi="Sylfaen" w:cs="Calibri"/>
                <w:sz w:val="18"/>
                <w:szCs w:val="18"/>
                <w:lang w:val="ka-GE"/>
              </w:rPr>
              <w:t xml:space="preserve">საკმარისად </w:t>
            </w:r>
            <w:r w:rsidRPr="00D377AF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ა</w:t>
            </w:r>
          </w:p>
        </w:tc>
      </w:tr>
      <w:tr w:rsidR="008941D7" w:rsidRPr="00884F63" w:rsidTr="007D5DB9">
        <w:tc>
          <w:tcPr>
            <w:tcW w:w="1418" w:type="dxa"/>
            <w:vAlign w:val="center"/>
          </w:tcPr>
          <w:p w:rsidR="008941D7" w:rsidRPr="00884F63" w:rsidRDefault="008941D7" w:rsidP="007D5DB9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3</w:t>
            </w:r>
          </w:p>
        </w:tc>
        <w:tc>
          <w:tcPr>
            <w:tcW w:w="9214" w:type="dxa"/>
            <w:vAlign w:val="center"/>
          </w:tcPr>
          <w:p w:rsidR="008941D7" w:rsidRPr="00884F63" w:rsidRDefault="008941D7" w:rsidP="007D5DB9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377AF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საკითხთან დაკავშირებული მასალის მნიშვნელოვანი კომპონენტები წარმოდგენილია არასრულად,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დაშვებულია არაარსებითი ხასიათის შეცდომა, ჩანს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,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რომ </w:t>
            </w:r>
            <w:r w:rsidRPr="00D377AF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 w:rsidRPr="00D377AF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სუსტად</w:t>
            </w:r>
            <w:r w:rsidRPr="00D377AF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არის</w:t>
            </w:r>
            <w:r w:rsidRPr="00D377AF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D377AF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</w:p>
        </w:tc>
      </w:tr>
      <w:tr w:rsidR="008941D7" w:rsidRPr="00884F63" w:rsidTr="007D5DB9">
        <w:tc>
          <w:tcPr>
            <w:tcW w:w="1418" w:type="dxa"/>
            <w:vAlign w:val="center"/>
          </w:tcPr>
          <w:p w:rsidR="008941D7" w:rsidRPr="00884F63" w:rsidRDefault="008941D7" w:rsidP="007D5DB9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9214" w:type="dxa"/>
            <w:vAlign w:val="center"/>
          </w:tcPr>
          <w:p w:rsidR="008941D7" w:rsidRPr="00884F63" w:rsidRDefault="008941D7" w:rsidP="007D5DB9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377AF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წარმოდგენილია საკითხთან დაკავშირებული მასალის მნიშვნელოვანი კომპონენტების  მცირე ნაწილი,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ავლენს საკითხთან დაკავშირებული მას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ა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ლის ზედაპირულ ცოდნას, დაშვებულია არსებითი ხასიათის შეცდომა, ჩანს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,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რომ </w:t>
            </w:r>
            <w:r w:rsidRPr="00D377AF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 w:rsidRPr="00D377AF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არ</w:t>
            </w:r>
            <w:r w:rsidRPr="00D377AF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არის</w:t>
            </w:r>
            <w:r w:rsidRPr="00D377AF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D377AF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</w:p>
        </w:tc>
      </w:tr>
      <w:tr w:rsidR="008941D7" w:rsidRPr="00884F63" w:rsidTr="007D5DB9">
        <w:tc>
          <w:tcPr>
            <w:tcW w:w="1418" w:type="dxa"/>
            <w:vAlign w:val="center"/>
          </w:tcPr>
          <w:p w:rsidR="008941D7" w:rsidRPr="00884F63" w:rsidRDefault="008941D7" w:rsidP="007D5DB9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9214" w:type="dxa"/>
            <w:vAlign w:val="center"/>
          </w:tcPr>
          <w:p w:rsidR="008941D7" w:rsidRPr="00884F63" w:rsidRDefault="008941D7" w:rsidP="007D5DB9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377AF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 xml:space="preserve">წარმოდგენილია საკითხთან დაკავშირებული მასალის მხოლოდ ცალკეული ფრაგმენტები,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ავლენს საკითხთან დაკავშირებული მასლის მწირ ცოდნას, ფიქსირდება არსებითი სახის შეცდომები,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ჩანს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,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რომ </w:t>
            </w:r>
            <w:r w:rsidRPr="00D377AF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 w:rsidRPr="00D377AF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არ</w:t>
            </w:r>
            <w:r w:rsidRPr="00D377AF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არის</w:t>
            </w:r>
            <w:r w:rsidRPr="00D377AF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D377AF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r w:rsidRPr="00D377AF">
              <w:rPr>
                <w:rFonts w:ascii="Sylfaen" w:hAnsi="Sylfaen"/>
                <w:sz w:val="18"/>
                <w:szCs w:val="18"/>
                <w:lang w:val="ka-GE"/>
              </w:rPr>
              <w:t>,</w:t>
            </w:r>
          </w:p>
        </w:tc>
      </w:tr>
    </w:tbl>
    <w:p w:rsidR="0047152A" w:rsidRPr="00884F63" w:rsidRDefault="0047152A" w:rsidP="0047152A">
      <w:pPr>
        <w:jc w:val="center"/>
        <w:rPr>
          <w:rFonts w:ascii="Sylfaen" w:hAnsi="Sylfaen"/>
          <w:b/>
          <w:sz w:val="18"/>
          <w:szCs w:val="18"/>
          <w:lang w:val="ka-GE"/>
        </w:rPr>
      </w:pPr>
    </w:p>
    <w:p w:rsidR="0047152A" w:rsidRDefault="0047152A" w:rsidP="0047152A">
      <w:pPr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884F63">
        <w:rPr>
          <w:rFonts w:ascii="Sylfaen" w:hAnsi="Sylfaen"/>
          <w:b/>
          <w:sz w:val="18"/>
          <w:szCs w:val="18"/>
          <w:lang w:val="ka-GE"/>
        </w:rPr>
        <w:t xml:space="preserve">ზეპირი  გამოკითხვის (ქვიზის) შეფასების </w:t>
      </w:r>
      <w:r w:rsidRPr="00884F63">
        <w:rPr>
          <w:rFonts w:ascii="Sylfaen" w:hAnsi="Sylfaen"/>
          <w:b/>
          <w:bCs/>
          <w:sz w:val="18"/>
          <w:szCs w:val="18"/>
          <w:lang w:val="ka-GE"/>
        </w:rPr>
        <w:t xml:space="preserve">კრიტერიუმი </w:t>
      </w:r>
    </w:p>
    <w:p w:rsidR="008F273C" w:rsidRPr="00884F63" w:rsidRDefault="008F273C" w:rsidP="008F273C">
      <w:pPr>
        <w:jc w:val="center"/>
        <w:rPr>
          <w:rFonts w:ascii="Sylfaen" w:hAnsi="Sylfaen"/>
          <w:b/>
          <w:bCs/>
          <w:sz w:val="18"/>
          <w:szCs w:val="18"/>
        </w:rPr>
      </w:pPr>
      <w:r>
        <w:rPr>
          <w:rFonts w:ascii="Sylfaen" w:hAnsi="Sylfaen"/>
          <w:b/>
          <w:bCs/>
          <w:sz w:val="18"/>
          <w:szCs w:val="18"/>
          <w:lang w:val="ka-GE"/>
        </w:rPr>
        <w:t xml:space="preserve">(მაქსიმუმი 2 </w:t>
      </w:r>
      <w:r w:rsidRPr="00D4386C">
        <w:rPr>
          <w:rFonts w:ascii="Sylfaen" w:hAnsi="Sylfaen"/>
          <w:b/>
          <w:bCs/>
          <w:sz w:val="18"/>
          <w:szCs w:val="18"/>
          <w:lang w:val="ka-GE"/>
        </w:rPr>
        <w:t>ქულა)</w:t>
      </w:r>
    </w:p>
    <w:p w:rsidR="0047152A" w:rsidRPr="00884F63" w:rsidRDefault="0047152A" w:rsidP="0047152A">
      <w:pPr>
        <w:spacing w:after="0"/>
        <w:jc w:val="both"/>
        <w:rPr>
          <w:rFonts w:ascii="Sylfaen" w:hAnsi="Sylfaen"/>
          <w:bCs/>
          <w:sz w:val="18"/>
          <w:szCs w:val="1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5103"/>
        <w:gridCol w:w="4111"/>
      </w:tblGrid>
      <w:tr w:rsidR="008941D7" w:rsidRPr="00884F63" w:rsidTr="007D5DB9">
        <w:tc>
          <w:tcPr>
            <w:tcW w:w="1418" w:type="dxa"/>
            <w:vAlign w:val="center"/>
          </w:tcPr>
          <w:p w:rsidR="008941D7" w:rsidRPr="00884F63" w:rsidRDefault="008941D7" w:rsidP="007D5DB9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5103" w:type="dxa"/>
          </w:tcPr>
          <w:p w:rsidR="008941D7" w:rsidRPr="00884F63" w:rsidRDefault="008941D7" w:rsidP="007D5DB9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ცოდნა და გაცნობიერება</w:t>
            </w:r>
          </w:p>
        </w:tc>
        <w:tc>
          <w:tcPr>
            <w:tcW w:w="4111" w:type="dxa"/>
          </w:tcPr>
          <w:p w:rsidR="008941D7" w:rsidRPr="00884F63" w:rsidRDefault="008941D7" w:rsidP="007D5DB9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კომუნიკაცია</w:t>
            </w:r>
          </w:p>
        </w:tc>
      </w:tr>
      <w:tr w:rsidR="008941D7" w:rsidRPr="00884F63" w:rsidTr="007D5DB9">
        <w:tc>
          <w:tcPr>
            <w:tcW w:w="1418" w:type="dxa"/>
            <w:vAlign w:val="center"/>
          </w:tcPr>
          <w:p w:rsidR="008941D7" w:rsidRPr="00884F63" w:rsidRDefault="008941D7" w:rsidP="007D5DB9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</w:rPr>
              <w:t>1</w:t>
            </w:r>
          </w:p>
        </w:tc>
        <w:tc>
          <w:tcPr>
            <w:tcW w:w="5103" w:type="dxa"/>
          </w:tcPr>
          <w:p w:rsidR="008941D7" w:rsidRPr="00884F63" w:rsidRDefault="008941D7" w:rsidP="007D5DB9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B63B12">
              <w:rPr>
                <w:rFonts w:ascii="Sylfaen" w:hAnsi="Sylfaen" w:cs="Sylfaen"/>
                <w:sz w:val="18"/>
                <w:szCs w:val="18"/>
                <w:lang w:val="ka-GE"/>
              </w:rPr>
              <w:t>საკითხი ზუსტად და ამომწურავად არის გადმოცემული, ავლენს საკითხთან დაკავშირებული მასალის სრულყოფილ ცოდნას, ჩანს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,</w:t>
            </w:r>
            <w:r w:rsidRPr="00B63B12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რომ </w:t>
            </w:r>
            <w:proofErr w:type="spellStart"/>
            <w:r w:rsidRPr="00B63B12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proofErr w:type="spellEnd"/>
            <w:r w:rsidRPr="00B63B1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B63B12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კრიტიკულად</w:t>
            </w:r>
            <w:r w:rsidRPr="00B63B12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B63B12">
              <w:rPr>
                <w:rFonts w:ascii="Sylfaen" w:hAnsi="Sylfaen" w:cs="Sylfaen"/>
                <w:sz w:val="18"/>
                <w:szCs w:val="18"/>
                <w:lang w:val="ka-GE"/>
              </w:rPr>
              <w:t>არის</w:t>
            </w:r>
            <w:r w:rsidRPr="00B63B12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B63B12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proofErr w:type="spellEnd"/>
            <w:r w:rsidRPr="00B63B12">
              <w:rPr>
                <w:rFonts w:ascii="Sylfaen" w:hAnsi="Sylfaen"/>
                <w:sz w:val="18"/>
                <w:szCs w:val="18"/>
                <w:lang w:val="ka-GE"/>
              </w:rPr>
              <w:t>,</w:t>
            </w:r>
          </w:p>
        </w:tc>
        <w:tc>
          <w:tcPr>
            <w:tcW w:w="4111" w:type="dxa"/>
          </w:tcPr>
          <w:p w:rsidR="008941D7" w:rsidRPr="00884F63" w:rsidRDefault="008941D7" w:rsidP="007D5DB9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B63B12">
              <w:rPr>
                <w:rFonts w:ascii="Sylfaen" w:hAnsi="Sylfaen" w:cs="Sylfaen"/>
                <w:sz w:val="18"/>
                <w:szCs w:val="18"/>
                <w:lang w:val="ka-GE"/>
              </w:rPr>
              <w:t>სტუდენტი</w:t>
            </w:r>
            <w:r w:rsidRPr="00B63B12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B63B12">
              <w:rPr>
                <w:rFonts w:ascii="Sylfaen" w:hAnsi="Sylfaen" w:cs="Sylfaen"/>
                <w:sz w:val="18"/>
                <w:szCs w:val="18"/>
                <w:lang w:val="ka-GE"/>
              </w:rPr>
              <w:t>სრულყოფილად</w:t>
            </w:r>
            <w:r w:rsidRPr="00B63B12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B63B12">
              <w:rPr>
                <w:rFonts w:ascii="Sylfaen" w:hAnsi="Sylfaen" w:cs="Sylfaen"/>
                <w:sz w:val="18"/>
                <w:szCs w:val="18"/>
                <w:lang w:val="ka-GE"/>
              </w:rPr>
              <w:t>ფლობს</w:t>
            </w:r>
            <w:r w:rsidRPr="00B63B12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  </w:t>
            </w:r>
            <w:r w:rsidRPr="00B63B12">
              <w:rPr>
                <w:rFonts w:ascii="Sylfaen" w:hAnsi="Sylfaen" w:cs="Sylfaen"/>
                <w:sz w:val="18"/>
                <w:szCs w:val="18"/>
                <w:lang w:val="ka-GE"/>
              </w:rPr>
              <w:t>ტერმინოლოგიას და ნათლად აყალიბებს საკითხთან დაკავშირებულ იდეებსა და მოსაზრებებს.</w:t>
            </w:r>
          </w:p>
        </w:tc>
      </w:tr>
      <w:tr w:rsidR="008941D7" w:rsidRPr="00884F63" w:rsidTr="007D5DB9">
        <w:tc>
          <w:tcPr>
            <w:tcW w:w="1418" w:type="dxa"/>
            <w:vAlign w:val="center"/>
          </w:tcPr>
          <w:p w:rsidR="008941D7" w:rsidRPr="00884F63" w:rsidRDefault="008941D7" w:rsidP="007D5DB9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</w:rPr>
              <w:t>0</w:t>
            </w:r>
          </w:p>
        </w:tc>
        <w:tc>
          <w:tcPr>
            <w:tcW w:w="5103" w:type="dxa"/>
          </w:tcPr>
          <w:p w:rsidR="008941D7" w:rsidRPr="00884F63" w:rsidRDefault="008941D7" w:rsidP="007D5DB9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377AF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არ </w:t>
            </w:r>
            <w:proofErr w:type="spellStart"/>
            <w:r w:rsidRPr="00D377AF">
              <w:rPr>
                <w:rFonts w:ascii="Sylfaen" w:hAnsi="Sylfaen" w:cs="Sylfaen"/>
                <w:color w:val="000000"/>
                <w:sz w:val="18"/>
                <w:szCs w:val="18"/>
              </w:rPr>
              <w:t>არის</w:t>
            </w:r>
            <w:proofErr w:type="spellEnd"/>
            <w:r w:rsidRPr="00D377AF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 წარმოდგენილი ან არსებითად მცდარია,  </w:t>
            </w:r>
          </w:p>
        </w:tc>
        <w:tc>
          <w:tcPr>
            <w:tcW w:w="4111" w:type="dxa"/>
          </w:tcPr>
          <w:p w:rsidR="008941D7" w:rsidRPr="00884F63" w:rsidRDefault="008941D7" w:rsidP="007D5DB9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377AF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სტუდენტი ვერ მსჯელობს,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ვერ აყალიბებს საკითხთან დაკავშირებულ იდეებსა და მოსაზრებებს.</w:t>
            </w:r>
          </w:p>
        </w:tc>
      </w:tr>
    </w:tbl>
    <w:p w:rsidR="0047152A" w:rsidRPr="00884F63" w:rsidRDefault="0047152A" w:rsidP="00370363">
      <w:pPr>
        <w:pStyle w:val="BodyText"/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:rsidR="008941D7" w:rsidRDefault="008941D7" w:rsidP="0047152A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p w:rsidR="0047152A" w:rsidRDefault="0047152A" w:rsidP="0047152A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884F63">
        <w:rPr>
          <w:rFonts w:ascii="Sylfaen" w:hAnsi="Sylfaen"/>
          <w:b/>
          <w:bCs/>
          <w:sz w:val="18"/>
          <w:szCs w:val="18"/>
          <w:lang w:val="en-US"/>
        </w:rPr>
        <w:t>II</w:t>
      </w:r>
      <w:r w:rsidRPr="00884F63">
        <w:rPr>
          <w:rFonts w:ascii="Sylfaen" w:hAnsi="Sylfaen"/>
          <w:b/>
          <w:bCs/>
          <w:sz w:val="18"/>
          <w:szCs w:val="18"/>
          <w:lang w:val="ka-GE"/>
        </w:rPr>
        <w:t xml:space="preserve"> შუალედური </w:t>
      </w:r>
      <w:r w:rsidR="007A3036">
        <w:rPr>
          <w:rFonts w:ascii="Sylfaen" w:hAnsi="Sylfaen"/>
          <w:b/>
          <w:bCs/>
          <w:sz w:val="18"/>
          <w:szCs w:val="18"/>
          <w:lang w:val="ka-GE"/>
        </w:rPr>
        <w:t>გამოცდის</w:t>
      </w:r>
      <w:r w:rsidRPr="00884F63">
        <w:rPr>
          <w:rFonts w:ascii="Sylfaen" w:hAnsi="Sylfaen"/>
          <w:b/>
          <w:bCs/>
          <w:sz w:val="18"/>
          <w:szCs w:val="18"/>
          <w:lang w:val="ka-GE"/>
        </w:rPr>
        <w:t xml:space="preserve"> შეფასების კრიტერიუმები </w:t>
      </w:r>
    </w:p>
    <w:p w:rsidR="008F273C" w:rsidRPr="00884F63" w:rsidRDefault="008F273C" w:rsidP="008F273C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>
        <w:rPr>
          <w:rFonts w:ascii="Sylfaen" w:hAnsi="Sylfaen"/>
          <w:b/>
          <w:bCs/>
          <w:sz w:val="18"/>
          <w:szCs w:val="18"/>
          <w:lang w:val="ka-GE"/>
        </w:rPr>
        <w:t>(მაქსიმუმი 5</w:t>
      </w:r>
      <w:r w:rsidRPr="00D4386C">
        <w:rPr>
          <w:rFonts w:ascii="Sylfaen" w:hAnsi="Sylfaen"/>
          <w:b/>
          <w:bCs/>
          <w:sz w:val="18"/>
          <w:szCs w:val="18"/>
          <w:lang w:val="ka-GE"/>
        </w:rPr>
        <w:t xml:space="preserve"> ქულა)</w:t>
      </w:r>
    </w:p>
    <w:p w:rsidR="0047152A" w:rsidRPr="00884F63" w:rsidRDefault="0047152A" w:rsidP="0047152A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p w:rsidR="0047152A" w:rsidRPr="00884F63" w:rsidRDefault="0047152A" w:rsidP="0047152A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4"/>
        <w:gridCol w:w="2514"/>
        <w:gridCol w:w="2268"/>
        <w:gridCol w:w="2268"/>
        <w:gridCol w:w="2268"/>
      </w:tblGrid>
      <w:tr w:rsidR="002B0097" w:rsidRPr="00884F63" w:rsidTr="007D5DB9">
        <w:trPr>
          <w:trHeight w:val="772"/>
        </w:trPr>
        <w:tc>
          <w:tcPr>
            <w:tcW w:w="1314" w:type="dxa"/>
            <w:vAlign w:val="center"/>
          </w:tcPr>
          <w:p w:rsidR="002B0097" w:rsidRPr="00884F63" w:rsidRDefault="002B0097" w:rsidP="007D5DB9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2514" w:type="dxa"/>
            <w:vAlign w:val="center"/>
          </w:tcPr>
          <w:p w:rsidR="002B0097" w:rsidRPr="00884F63" w:rsidRDefault="002B0097" w:rsidP="007D5DB9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ცოდნა და გაცნობიერება</w:t>
            </w:r>
          </w:p>
        </w:tc>
        <w:tc>
          <w:tcPr>
            <w:tcW w:w="2268" w:type="dxa"/>
            <w:vAlign w:val="center"/>
          </w:tcPr>
          <w:p w:rsidR="002B0097" w:rsidRPr="00884F63" w:rsidRDefault="002B0097" w:rsidP="007D5DB9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ცოდნის პრაქტიკაში გამოყენების უნარი</w:t>
            </w:r>
          </w:p>
        </w:tc>
        <w:tc>
          <w:tcPr>
            <w:tcW w:w="2268" w:type="dxa"/>
            <w:vAlign w:val="center"/>
          </w:tcPr>
          <w:p w:rsidR="002B0097" w:rsidRPr="00884F63" w:rsidRDefault="002B0097" w:rsidP="007D5DB9">
            <w:pPr>
              <w:spacing w:after="0" w:line="240" w:lineRule="auto"/>
              <w:contextualSpacing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დასკვნის უნარი</w:t>
            </w:r>
          </w:p>
        </w:tc>
        <w:tc>
          <w:tcPr>
            <w:tcW w:w="2268" w:type="dxa"/>
            <w:vAlign w:val="center"/>
          </w:tcPr>
          <w:p w:rsidR="002B0097" w:rsidRPr="00884F63" w:rsidRDefault="002B0097" w:rsidP="007D5DB9">
            <w:pPr>
              <w:spacing w:after="0" w:line="240" w:lineRule="auto"/>
              <w:contextualSpacing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კომუნიკაცია</w:t>
            </w:r>
          </w:p>
        </w:tc>
      </w:tr>
      <w:tr w:rsidR="002B0097" w:rsidRPr="00884F63" w:rsidTr="007D5DB9">
        <w:trPr>
          <w:trHeight w:val="468"/>
        </w:trPr>
        <w:tc>
          <w:tcPr>
            <w:tcW w:w="1314" w:type="dxa"/>
            <w:vAlign w:val="center"/>
          </w:tcPr>
          <w:p w:rsidR="002B0097" w:rsidRPr="00884F63" w:rsidRDefault="002B0097" w:rsidP="007D5DB9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2514" w:type="dxa"/>
            <w:vAlign w:val="center"/>
          </w:tcPr>
          <w:p w:rsidR="002B0097" w:rsidRPr="00884F63" w:rsidRDefault="002B0097" w:rsidP="007D5DB9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საკითხი ზუსტად და ამომწურავად არის გადმოცემული. ავლენს საკითხთან დაკავშირებული მასალის სრულყოფილ ცოდნას. ჩანს, რომ </w:t>
            </w:r>
            <w:r w:rsidRPr="00884F63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 w:rsidRPr="00884F6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კრიტიკულად არის </w:t>
            </w:r>
            <w:r w:rsidRPr="00884F63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r w:rsidRPr="00884F63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</w:p>
        </w:tc>
        <w:tc>
          <w:tcPr>
            <w:tcW w:w="2268" w:type="dxa"/>
          </w:tcPr>
          <w:p w:rsidR="002B0097" w:rsidRPr="00884F63" w:rsidRDefault="002B0097" w:rsidP="007D5DB9">
            <w:pPr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</w:tc>
        <w:tc>
          <w:tcPr>
            <w:tcW w:w="2268" w:type="dxa"/>
          </w:tcPr>
          <w:p w:rsidR="002B0097" w:rsidRPr="00884F63" w:rsidRDefault="002B0097" w:rsidP="007D5DB9">
            <w:pPr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</w:tc>
        <w:tc>
          <w:tcPr>
            <w:tcW w:w="2268" w:type="dxa"/>
          </w:tcPr>
          <w:p w:rsidR="002B0097" w:rsidRPr="00884F63" w:rsidRDefault="002B0097" w:rsidP="007D5DB9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</w:tr>
      <w:tr w:rsidR="002B0097" w:rsidRPr="00884F63" w:rsidTr="007D5DB9">
        <w:trPr>
          <w:trHeight w:val="923"/>
        </w:trPr>
        <w:tc>
          <w:tcPr>
            <w:tcW w:w="1314" w:type="dxa"/>
            <w:vAlign w:val="center"/>
          </w:tcPr>
          <w:p w:rsidR="002B0097" w:rsidRPr="00884F63" w:rsidRDefault="002B0097" w:rsidP="007D5DB9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2514" w:type="dxa"/>
            <w:vAlign w:val="center"/>
          </w:tcPr>
          <w:p w:rsidR="002B0097" w:rsidRPr="00884F63" w:rsidRDefault="002B0097" w:rsidP="007D5DB9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სრულად არის წარმოდგენილი. </w:t>
            </w:r>
            <w:r w:rsidRPr="00884F63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ავლენს საკითხთან დაკავშირებული მასალის ძირითადი ასპექტების </w:t>
            </w:r>
            <w:r w:rsidRPr="00884F63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 xml:space="preserve">(კომპონენტების) საფუძვლიან ცოდნას, თუმცა ფიქსირდება გარკვეული ხარვეზები. </w:t>
            </w:r>
          </w:p>
        </w:tc>
        <w:tc>
          <w:tcPr>
            <w:tcW w:w="2268" w:type="dxa"/>
          </w:tcPr>
          <w:p w:rsidR="002B0097" w:rsidRPr="00884F63" w:rsidRDefault="002B0097" w:rsidP="007D5DB9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 xml:space="preserve">სრულად იყენებს სფეროსთვის დამახასიათებელს მეთოდებს პრობლემების </w:t>
            </w:r>
            <w:r w:rsidRPr="00884F63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>გადასაჭრელად.</w:t>
            </w:r>
          </w:p>
        </w:tc>
        <w:tc>
          <w:tcPr>
            <w:tcW w:w="2268" w:type="dxa"/>
          </w:tcPr>
          <w:p w:rsidR="002B0097" w:rsidRPr="00884F63" w:rsidRDefault="002B0097" w:rsidP="007D5DB9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F1665F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>წარმოდგენილია</w:t>
            </w:r>
            <w:r w:rsidRPr="00F1665F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საკითხის </w:t>
            </w:r>
            <w:proofErr w:type="spellStart"/>
            <w:r w:rsidRPr="00F1665F">
              <w:rPr>
                <w:rFonts w:ascii="Sylfaen" w:hAnsi="Sylfaen" w:cs="Sylfaen"/>
                <w:sz w:val="18"/>
                <w:szCs w:val="18"/>
              </w:rPr>
              <w:t>სრულ</w:t>
            </w:r>
            <w:proofErr w:type="spellEnd"/>
            <w:r w:rsidRPr="00F1665F">
              <w:rPr>
                <w:rFonts w:ascii="Sylfaen" w:hAnsi="Sylfaen" w:cs="Sylfaen"/>
                <w:sz w:val="18"/>
                <w:szCs w:val="18"/>
                <w:lang w:val="ka-GE"/>
              </w:rPr>
              <w:t>ყოფილი</w:t>
            </w:r>
            <w:r w:rsidRPr="00F1665F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proofErr w:type="spellStart"/>
            <w:r w:rsidRPr="00F1665F">
              <w:rPr>
                <w:rFonts w:ascii="Sylfaen" w:hAnsi="Sylfaen" w:cs="Sylfaen"/>
                <w:sz w:val="18"/>
                <w:szCs w:val="18"/>
              </w:rPr>
              <w:t>ანალიზი</w:t>
            </w:r>
            <w:proofErr w:type="spellEnd"/>
            <w:r w:rsidRPr="00F1665F">
              <w:rPr>
                <w:rFonts w:ascii="Sylfaen" w:hAnsi="Sylfaen"/>
                <w:sz w:val="18"/>
                <w:szCs w:val="18"/>
              </w:rPr>
              <w:t xml:space="preserve"> -</w:t>
            </w:r>
            <w:r w:rsidRPr="00F1665F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proofErr w:type="spellStart"/>
            <w:r w:rsidRPr="00F1665F">
              <w:rPr>
                <w:rFonts w:ascii="Sylfaen" w:hAnsi="Sylfaen" w:cs="Sylfaen"/>
                <w:sz w:val="18"/>
                <w:szCs w:val="18"/>
              </w:rPr>
              <w:t>პოზიცია</w:t>
            </w:r>
            <w:proofErr w:type="spellEnd"/>
            <w:r w:rsidRPr="00F1665F">
              <w:rPr>
                <w:rFonts w:ascii="Sylfaen" w:hAnsi="Sylfaen" w:cs="Calibri"/>
                <w:sz w:val="18"/>
                <w:szCs w:val="18"/>
              </w:rPr>
              <w:t xml:space="preserve"> </w:t>
            </w:r>
            <w:r w:rsidRPr="00F1665F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დასაბუთებულია </w:t>
            </w:r>
            <w:r w:rsidRPr="00F1665F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>თანამიმდევრული</w:t>
            </w:r>
            <w:r w:rsidRPr="00F1665F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F1665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1665F">
              <w:rPr>
                <w:rFonts w:ascii="Sylfaen" w:hAnsi="Sylfaen" w:cs="Sylfaen"/>
                <w:sz w:val="18"/>
                <w:szCs w:val="18"/>
              </w:rPr>
              <w:t>მსჯელობით</w:t>
            </w:r>
            <w:proofErr w:type="spellEnd"/>
            <w:r w:rsidRPr="00F1665F">
              <w:rPr>
                <w:rFonts w:ascii="Sylfaen" w:hAnsi="Sylfaen"/>
                <w:sz w:val="18"/>
                <w:szCs w:val="18"/>
                <w:lang w:val="ka-GE"/>
              </w:rPr>
              <w:t xml:space="preserve"> და </w:t>
            </w:r>
            <w:r w:rsidRPr="00F1665F">
              <w:rPr>
                <w:rFonts w:ascii="Sylfaen" w:hAnsi="Sylfaen" w:cs="Sylfaen"/>
                <w:sz w:val="18"/>
                <w:szCs w:val="18"/>
                <w:lang w:val="ka-GE"/>
              </w:rPr>
              <w:t>ლოგიკური დასკვნებით</w:t>
            </w:r>
          </w:p>
        </w:tc>
        <w:tc>
          <w:tcPr>
            <w:tcW w:w="2268" w:type="dxa"/>
          </w:tcPr>
          <w:p w:rsidR="002B0097" w:rsidRPr="00884F63" w:rsidRDefault="002B0097" w:rsidP="007D5DB9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93755E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>სტუდენტი</w:t>
            </w:r>
            <w:r w:rsidRPr="0093755E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93755E">
              <w:rPr>
                <w:rFonts w:ascii="Sylfaen" w:hAnsi="Sylfaen" w:cs="Sylfaen"/>
                <w:sz w:val="18"/>
                <w:szCs w:val="18"/>
                <w:lang w:val="ka-GE"/>
              </w:rPr>
              <w:t>სრულყოფილად</w:t>
            </w:r>
            <w:r w:rsidRPr="0093755E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 w:rsidRPr="0093755E">
              <w:rPr>
                <w:rFonts w:ascii="Sylfaen" w:hAnsi="Sylfaen" w:cs="Sylfaen"/>
                <w:sz w:val="18"/>
                <w:szCs w:val="18"/>
                <w:lang w:val="ka-GE"/>
              </w:rPr>
              <w:t>ფლობს</w:t>
            </w:r>
            <w:r w:rsidRPr="0093755E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  </w:t>
            </w:r>
            <w:r w:rsidRPr="0093755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ტერმინოლოგიას და ნათლად აყალიბებს </w:t>
            </w:r>
            <w:r w:rsidRPr="0093755E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>საკითხთან დაკავშირებულ იდეებსა და მოსაზრებებს.</w:t>
            </w:r>
          </w:p>
        </w:tc>
      </w:tr>
      <w:tr w:rsidR="002B0097" w:rsidRPr="00884F63" w:rsidTr="007D5DB9">
        <w:trPr>
          <w:trHeight w:val="454"/>
        </w:trPr>
        <w:tc>
          <w:tcPr>
            <w:tcW w:w="1314" w:type="dxa"/>
            <w:vAlign w:val="center"/>
          </w:tcPr>
          <w:p w:rsidR="002B0097" w:rsidRPr="00884F63" w:rsidRDefault="002B0097" w:rsidP="007D5DB9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Cs/>
                <w:sz w:val="18"/>
                <w:szCs w:val="18"/>
                <w:lang w:val="ka-GE"/>
              </w:rPr>
              <w:lastRenderedPageBreak/>
              <w:t>0</w:t>
            </w:r>
          </w:p>
        </w:tc>
        <w:tc>
          <w:tcPr>
            <w:tcW w:w="2514" w:type="dxa"/>
            <w:vAlign w:val="center"/>
          </w:tcPr>
          <w:p w:rsidR="002B0097" w:rsidRPr="00884F63" w:rsidRDefault="002B0097" w:rsidP="007D5DB9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არ </w:t>
            </w:r>
            <w:r w:rsidRPr="00884F63">
              <w:rPr>
                <w:rFonts w:ascii="Sylfaen" w:hAnsi="Sylfaen" w:cs="Sylfaen"/>
                <w:color w:val="000000"/>
                <w:sz w:val="18"/>
                <w:szCs w:val="18"/>
              </w:rPr>
              <w:t>არის</w:t>
            </w:r>
            <w:r w:rsidRPr="00884F63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 წარმოდგენილი ან არსებითად მცდარია.</w:t>
            </w:r>
          </w:p>
        </w:tc>
        <w:tc>
          <w:tcPr>
            <w:tcW w:w="2268" w:type="dxa"/>
          </w:tcPr>
          <w:p w:rsidR="002B0097" w:rsidRPr="00884F63" w:rsidRDefault="002B0097" w:rsidP="007D5DB9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 w:cs="Sylfaen"/>
                <w:sz w:val="18"/>
                <w:szCs w:val="18"/>
                <w:lang w:val="ka-GE"/>
              </w:rPr>
              <w:t>ვერ იყენებს სფეროსთვის დამახასიათებელს მეთოდებს პრობლემების გადასაჭრელად.</w:t>
            </w:r>
          </w:p>
        </w:tc>
        <w:tc>
          <w:tcPr>
            <w:tcW w:w="2268" w:type="dxa"/>
          </w:tcPr>
          <w:p w:rsidR="002B0097" w:rsidRPr="00884F63" w:rsidRDefault="002B0097" w:rsidP="007D5DB9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D377AF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სტუდენტი ვერ მსჯელობს, </w:t>
            </w:r>
            <w:r w:rsidRPr="00D377AF">
              <w:rPr>
                <w:rFonts w:ascii="Sylfaen" w:hAnsi="Sylfaen" w:cs="Sylfaen"/>
                <w:sz w:val="18"/>
                <w:szCs w:val="18"/>
                <w:lang w:val="ka-GE"/>
              </w:rPr>
              <w:t>ვერ აყალიბებს საკითხთან დაკავშირებულ იდეებსა და მოსაზრებებს.</w:t>
            </w:r>
          </w:p>
        </w:tc>
        <w:tc>
          <w:tcPr>
            <w:tcW w:w="2268" w:type="dxa"/>
          </w:tcPr>
          <w:p w:rsidR="002B0097" w:rsidRPr="00884F63" w:rsidRDefault="002B0097" w:rsidP="007D5DB9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93755E">
              <w:rPr>
                <w:rFonts w:ascii="Sylfaen" w:hAnsi="Sylfaen" w:cs="Sylfaen"/>
                <w:sz w:val="18"/>
                <w:szCs w:val="18"/>
                <w:lang w:val="ka-GE"/>
              </w:rPr>
              <w:t>სტუდენტი</w:t>
            </w:r>
            <w:r w:rsidRPr="0093755E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ვერ </w:t>
            </w:r>
            <w:r w:rsidRPr="0093755E">
              <w:rPr>
                <w:rFonts w:ascii="Sylfaen" w:hAnsi="Sylfaen" w:cs="Sylfaen"/>
                <w:sz w:val="18"/>
                <w:szCs w:val="18"/>
                <w:lang w:val="ka-GE"/>
              </w:rPr>
              <w:t>ფლობს</w:t>
            </w:r>
            <w:r w:rsidRPr="0093755E">
              <w:rPr>
                <w:rFonts w:ascii="Sylfaen" w:hAnsi="Sylfaen" w:cs="Calibri"/>
                <w:sz w:val="18"/>
                <w:szCs w:val="18"/>
                <w:lang w:val="ka-GE"/>
              </w:rPr>
              <w:t xml:space="preserve">   </w:t>
            </w:r>
            <w:r w:rsidRPr="0093755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ტერმინოლოგიას და 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>ვერ</w:t>
            </w:r>
            <w:r w:rsidRPr="0093755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აყალიბებს საკითხთან დაკავშირებულ იდეებსა და მოსაზრებებს.</w:t>
            </w:r>
          </w:p>
        </w:tc>
      </w:tr>
    </w:tbl>
    <w:p w:rsidR="0047152A" w:rsidRPr="00884F63" w:rsidRDefault="0047152A" w:rsidP="0047152A">
      <w:pPr>
        <w:pStyle w:val="BodyText"/>
        <w:tabs>
          <w:tab w:val="left" w:pos="5685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:rsidR="0047152A" w:rsidRPr="00884F63" w:rsidRDefault="0047152A" w:rsidP="0047152A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p w:rsidR="008F273C" w:rsidRDefault="002B0097" w:rsidP="002B0097">
      <w:pPr>
        <w:pStyle w:val="BodyText"/>
        <w:tabs>
          <w:tab w:val="left" w:pos="2010"/>
        </w:tabs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C0632F">
        <w:rPr>
          <w:rFonts w:ascii="Sylfaen" w:hAnsi="Sylfaen"/>
          <w:b/>
          <w:sz w:val="18"/>
          <w:szCs w:val="18"/>
          <w:lang w:val="ka-GE"/>
        </w:rPr>
        <w:t>საკურსო პროექტის</w:t>
      </w:r>
      <w:r>
        <w:rPr>
          <w:rFonts w:ascii="Sylfaen" w:hAnsi="Sylfaen"/>
          <w:sz w:val="18"/>
          <w:szCs w:val="18"/>
          <w:lang w:val="ka-GE"/>
        </w:rPr>
        <w:t xml:space="preserve"> </w:t>
      </w:r>
      <w:r>
        <w:rPr>
          <w:rFonts w:ascii="Sylfaen" w:hAnsi="Sylfaen"/>
          <w:b/>
          <w:bCs/>
          <w:sz w:val="18"/>
          <w:szCs w:val="18"/>
          <w:lang w:val="ka-GE"/>
        </w:rPr>
        <w:t xml:space="preserve"> შესრულების</w:t>
      </w:r>
      <w:r w:rsidR="007A3036">
        <w:rPr>
          <w:rFonts w:ascii="Sylfaen" w:hAnsi="Sylfaen"/>
          <w:b/>
          <w:bCs/>
          <w:sz w:val="18"/>
          <w:szCs w:val="18"/>
          <w:lang w:val="ka-GE"/>
        </w:rPr>
        <w:t xml:space="preserve"> და მისი პრტეზენტაციის</w:t>
      </w:r>
      <w:r>
        <w:rPr>
          <w:rFonts w:ascii="Sylfaen" w:hAnsi="Sylfaen"/>
          <w:b/>
          <w:bCs/>
          <w:sz w:val="18"/>
          <w:szCs w:val="18"/>
          <w:lang w:val="ka-GE"/>
        </w:rPr>
        <w:t xml:space="preserve">  </w:t>
      </w:r>
      <w:r w:rsidRPr="00884F63">
        <w:rPr>
          <w:rFonts w:ascii="Sylfaen" w:hAnsi="Sylfaen"/>
          <w:b/>
          <w:bCs/>
          <w:sz w:val="18"/>
          <w:szCs w:val="18"/>
          <w:lang w:val="ka-GE"/>
        </w:rPr>
        <w:t>შეფასების კრიტერიუმი</w:t>
      </w:r>
      <w:r>
        <w:rPr>
          <w:rFonts w:ascii="Sylfaen" w:hAnsi="Sylfaen"/>
          <w:b/>
          <w:bCs/>
          <w:sz w:val="18"/>
          <w:szCs w:val="18"/>
          <w:lang w:val="ka-GE"/>
        </w:rPr>
        <w:t xml:space="preserve"> </w:t>
      </w:r>
    </w:p>
    <w:p w:rsidR="002B0097" w:rsidRPr="00884F63" w:rsidRDefault="008F273C" w:rsidP="008F273C">
      <w:pPr>
        <w:pStyle w:val="BodyText"/>
        <w:tabs>
          <w:tab w:val="left" w:pos="2010"/>
        </w:tabs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>
        <w:rPr>
          <w:rFonts w:ascii="Sylfaen" w:hAnsi="Sylfaen"/>
          <w:b/>
          <w:bCs/>
          <w:sz w:val="18"/>
          <w:szCs w:val="18"/>
          <w:lang w:val="ka-GE"/>
        </w:rPr>
        <w:t xml:space="preserve"> (მაქსიმუმი 10</w:t>
      </w:r>
      <w:r w:rsidRPr="00D4386C">
        <w:rPr>
          <w:rFonts w:ascii="Sylfaen" w:hAnsi="Sylfaen"/>
          <w:b/>
          <w:bCs/>
          <w:sz w:val="18"/>
          <w:szCs w:val="18"/>
          <w:lang w:val="ka-GE"/>
        </w:rPr>
        <w:t xml:space="preserve"> ქულა)</w:t>
      </w:r>
    </w:p>
    <w:p w:rsidR="002B0097" w:rsidRPr="00884F63" w:rsidRDefault="002B0097" w:rsidP="002B0097">
      <w:pPr>
        <w:pStyle w:val="BodyText"/>
        <w:tabs>
          <w:tab w:val="left" w:pos="2010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:rsidR="002B0097" w:rsidRPr="00884F63" w:rsidRDefault="002B0097" w:rsidP="002B0097">
      <w:pPr>
        <w:pStyle w:val="BodyText"/>
        <w:tabs>
          <w:tab w:val="left" w:pos="2010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W w:w="10778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5"/>
        <w:gridCol w:w="1957"/>
        <w:gridCol w:w="2261"/>
        <w:gridCol w:w="2551"/>
        <w:gridCol w:w="2414"/>
      </w:tblGrid>
      <w:tr w:rsidR="002B0097" w:rsidTr="003508FB">
        <w:trPr>
          <w:trHeight w:val="1412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097" w:rsidRDefault="002B0097" w:rsidP="007D5DB9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ქულა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097" w:rsidRDefault="002B0097" w:rsidP="007D5DB9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პრობლემის გადაჭრა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097" w:rsidRDefault="002B0097" w:rsidP="007D5DB9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დასკვნის ჩამოყალიბება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097" w:rsidRDefault="002B0097" w:rsidP="007D5DB9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კომუნიკაცია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097" w:rsidRDefault="002B0097" w:rsidP="007D5DB9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სწავლის უნარი</w:t>
            </w:r>
          </w:p>
        </w:tc>
      </w:tr>
      <w:tr w:rsidR="002B0097" w:rsidTr="003508FB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097" w:rsidRDefault="002B0097" w:rsidP="007D5DB9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3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097" w:rsidRDefault="002B0097" w:rsidP="007D5DB9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>პრობლემა გადაჭრილია  სრულყოფილად. ავლენს სათანადო მასალის სრულყოფილ ცოდნას; ჩანს, რომ შესაბამისი საკითხები  კრიტიკულად არის გააზრებული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097" w:rsidRDefault="002B0097" w:rsidP="007D5DB9">
            <w:pPr>
              <w:spacing w:after="0" w:line="240" w:lineRule="auto"/>
              <w:contextualSpacing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>წარმოდგენილია</w:t>
            </w:r>
            <w:r>
              <w:rPr>
                <w:rFonts w:ascii="Sylfaen" w:hAnsi="Sylfaen" w:cs="Calibri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პრობლემის</w:t>
            </w:r>
            <w:r>
              <w:rPr>
                <w:rFonts w:ascii="Sylfaen" w:hAnsi="Sylfaen" w:cs="Calibri"/>
                <w:sz w:val="16"/>
                <w:szCs w:val="16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სრულ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ka-GE"/>
              </w:rPr>
              <w:t>ყოფილი</w:t>
            </w:r>
            <w:r>
              <w:rPr>
                <w:rFonts w:ascii="Sylfaen" w:hAnsi="Sylfaen" w:cs="Calibri"/>
                <w:sz w:val="16"/>
                <w:szCs w:val="16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ანალიზი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-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პოზიცია</w:t>
            </w:r>
            <w:proofErr w:type="spellEnd"/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დასაბუთებულია თანამიმდევრული</w:t>
            </w:r>
            <w:r>
              <w:rPr>
                <w:rFonts w:ascii="Sylfaen" w:hAnsi="Sylfaen" w:cs="Calibri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მსჯელობით</w:t>
            </w:r>
            <w:proofErr w:type="spellEnd"/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და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ლოგიკური დასკვნებით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97" w:rsidRDefault="002B0097" w:rsidP="007D5DB9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097" w:rsidRDefault="002B0097" w:rsidP="007D5DB9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</w:p>
        </w:tc>
      </w:tr>
      <w:tr w:rsidR="002B0097" w:rsidTr="003508FB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097" w:rsidRDefault="002B0097" w:rsidP="007D5DB9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097" w:rsidRDefault="002B0097" w:rsidP="007D5DB9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პრობლემის გადაჭრისას დაშვებულია არაარსებითი ხასიათის შეცდომა.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ჩანს, რომ </w:t>
            </w: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შესაბამისი საკითხები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სუსტად</w:t>
            </w:r>
            <w:r>
              <w:rPr>
                <w:rFonts w:ascii="Sylfaen" w:hAnsi="Sylfaen" w:cs="Calibri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არის</w:t>
            </w:r>
            <w:r>
              <w:rPr>
                <w:rFonts w:ascii="Sylfaen" w:hAnsi="Sylfaen" w:cs="Calibri"/>
                <w:sz w:val="16"/>
                <w:szCs w:val="16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გააზრებული</w:t>
            </w:r>
            <w:proofErr w:type="spellEnd"/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097" w:rsidRDefault="002B0097" w:rsidP="007D5DB9">
            <w:pPr>
              <w:spacing w:after="0" w:line="240" w:lineRule="auto"/>
              <w:contextualSpacing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>წარმოდგენილია</w:t>
            </w:r>
            <w:r>
              <w:rPr>
                <w:rFonts w:ascii="Sylfaen" w:hAnsi="Sylfaen" w:cs="Calibri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პრობლემის</w:t>
            </w:r>
            <w:r>
              <w:rPr>
                <w:rFonts w:ascii="Sylfaen" w:hAnsi="Sylfaen" w:cs="Calibri"/>
                <w:sz w:val="16"/>
                <w:szCs w:val="16"/>
                <w:lang w:val="ka-GE"/>
              </w:rPr>
              <w:t xml:space="preserve"> კარგი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ანალიზი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, თუმცა მსჯელობას აკლია თანამიმდევრულობა და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ჩამოყალიბებული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 დასკვნები დასახვეწია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097" w:rsidRDefault="002B0097" w:rsidP="007D5DB9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Cs/>
                <w:noProof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>პრობლემისა და მისი გადაჭრის გზების შესახებ იდეები და მოსაზრებები ჩამოყალიბებულია ნათლად, ინფორმაცია სრულყოფილად არის გადმოცემული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097" w:rsidRDefault="002B0097" w:rsidP="00967F52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პრობლემური საკითხის გადასაჭრელად </w:t>
            </w:r>
            <w:r w:rsidR="00967F52">
              <w:rPr>
                <w:rFonts w:ascii="Sylfaen" w:hAnsi="Sylfaen"/>
                <w:bCs/>
                <w:sz w:val="16"/>
                <w:szCs w:val="16"/>
                <w:lang w:val="ka-GE"/>
              </w:rPr>
              <w:t>დაადგინა</w:t>
            </w: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 სწავლის საჭიროებები </w:t>
            </w:r>
            <w:r w:rsidR="00967F52"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 </w:t>
            </w:r>
          </w:p>
        </w:tc>
      </w:tr>
      <w:tr w:rsidR="002B0097" w:rsidTr="003508FB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097" w:rsidRDefault="002B0097" w:rsidP="007D5DB9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097" w:rsidRDefault="002B0097" w:rsidP="007D5DB9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პრობლემის გადაჭრისას დაშვებულია არსებითი ხასიათის შეცდომა.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 xml:space="preserve">ჩანს, რომ </w:t>
            </w: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შესაბამისი საკითხები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არ</w:t>
            </w:r>
            <w:r>
              <w:rPr>
                <w:rFonts w:ascii="Sylfaen" w:hAnsi="Sylfaen" w:cs="Calibri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არის</w:t>
            </w:r>
            <w:r>
              <w:rPr>
                <w:rFonts w:ascii="Sylfaen" w:hAnsi="Sylfaen" w:cs="Calibri"/>
                <w:sz w:val="16"/>
                <w:szCs w:val="16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გააზრებული</w:t>
            </w:r>
            <w:proofErr w:type="spellEnd"/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 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097" w:rsidRDefault="002B0097" w:rsidP="007D5DB9">
            <w:pPr>
              <w:spacing w:after="0" w:line="240" w:lineRule="auto"/>
              <w:contextualSpacing/>
              <w:jc w:val="both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>წარმოდგენილია</w:t>
            </w:r>
            <w:r>
              <w:rPr>
                <w:rFonts w:ascii="Sylfaen" w:hAnsi="Sylfaen" w:cs="Calibri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ka-GE"/>
              </w:rPr>
              <w:t>პრობლემის</w:t>
            </w:r>
            <w:r>
              <w:rPr>
                <w:rFonts w:ascii="Sylfaen" w:hAnsi="Sylfaen" w:cs="Calibri"/>
                <w:sz w:val="16"/>
                <w:szCs w:val="16"/>
                <w:lang w:val="ka-GE"/>
              </w:rPr>
              <w:t xml:space="preserve"> სუსტი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ანალიზი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-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მსჯელობ</w:t>
            </w:r>
            <w:proofErr w:type="spellEnd"/>
            <w:r>
              <w:rPr>
                <w:rFonts w:ascii="Sylfaen" w:hAnsi="Sylfaen" w:cs="Sylfaen"/>
                <w:sz w:val="16"/>
                <w:szCs w:val="16"/>
                <w:lang w:val="ka-GE"/>
              </w:rPr>
              <w:t>ა  არათანამიმდევრულია, დასკვნები არადამაჯერებელია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097" w:rsidRDefault="002B0097" w:rsidP="007D5DB9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Cs/>
                <w:noProof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>პრობლემისა და მისი გადაჭრის გზების შესახებ იდეებისა და მოსაზრებების ფორმულირება შეიცავს არაარსებითი ხასიათის შეცდომებს, ინფორმაცია არასრულყოფილად არის გადმოცემული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097" w:rsidRDefault="00967F52" w:rsidP="00967F52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პრობლემური საკითხის გადასაჭრელად </w:t>
            </w: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ვერ </w:t>
            </w: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დაადგინა სწავლის საჭიროებები  </w:t>
            </w:r>
          </w:p>
        </w:tc>
      </w:tr>
      <w:tr w:rsidR="002B0097" w:rsidTr="003508FB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097" w:rsidRDefault="002B0097" w:rsidP="007D5DB9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097" w:rsidRDefault="002B0097" w:rsidP="007D5DB9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პრობლემა არ არს გადაჭრილი 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097" w:rsidRDefault="002B0097" w:rsidP="007D5DB9">
            <w:pPr>
              <w:spacing w:after="0" w:line="240" w:lineRule="auto"/>
              <w:contextualSpacing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color w:val="000000"/>
                <w:sz w:val="16"/>
                <w:szCs w:val="16"/>
                <w:lang w:val="ka-GE"/>
              </w:rPr>
              <w:t>პრობლემის ანალიზი არ არის წარმოდგენილი ან ჩამოყალიბებული დასკვნები არსებითად მცდარია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097" w:rsidRDefault="002B0097" w:rsidP="007D5DB9">
            <w:pPr>
              <w:spacing w:after="0" w:line="240" w:lineRule="auto"/>
              <w:contextualSpacing/>
              <w:jc w:val="both"/>
              <w:rPr>
                <w:rFonts w:ascii="Sylfaen" w:hAnsi="Sylfaen" w:cs="Sylfaen"/>
                <w:bCs/>
                <w:noProof/>
                <w:sz w:val="16"/>
                <w:szCs w:val="16"/>
                <w:lang w:val="ka-GE"/>
              </w:rPr>
            </w:pPr>
            <w:r>
              <w:rPr>
                <w:rFonts w:ascii="Sylfaen" w:hAnsi="Sylfaen" w:cs="Sylfaen"/>
                <w:sz w:val="16"/>
                <w:szCs w:val="16"/>
                <w:lang w:val="ka-GE"/>
              </w:rPr>
              <w:t>პრობლემისა და მისი გადაჭრის გზების შესახებ იდეებისა და მოსაზრებების ფორმულირება არსებითად მცდარია, ვერ ახერხებს ინფორმაციის გადმოცემას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097" w:rsidRDefault="002B0097" w:rsidP="00967F52">
            <w:pPr>
              <w:spacing w:after="0" w:line="240" w:lineRule="auto"/>
              <w:contextualSpacing/>
              <w:jc w:val="both"/>
              <w:rPr>
                <w:rFonts w:ascii="Sylfaen" w:hAnsi="Sylfaen"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ka-GE"/>
              </w:rPr>
              <w:t xml:space="preserve">ვერ ახერხებს პრობლემური საკითხის გადასაჭრელად სწავლის საჭიროებების </w:t>
            </w:r>
            <w:r w:rsidR="00967F52">
              <w:rPr>
                <w:rFonts w:ascii="Sylfaen" w:hAnsi="Sylfaen"/>
                <w:bCs/>
                <w:sz w:val="16"/>
                <w:szCs w:val="16"/>
                <w:lang w:val="ka-GE"/>
              </w:rPr>
              <w:t>დადგენას</w:t>
            </w:r>
          </w:p>
        </w:tc>
      </w:tr>
    </w:tbl>
    <w:p w:rsidR="0047152A" w:rsidRDefault="0047152A" w:rsidP="00370363">
      <w:pPr>
        <w:pStyle w:val="BodyText"/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:rsidR="00370363" w:rsidRDefault="00370363" w:rsidP="00370363">
      <w:pPr>
        <w:pStyle w:val="BodyText"/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:rsidR="00370363" w:rsidRDefault="00370363" w:rsidP="00370363">
      <w:pPr>
        <w:pStyle w:val="BodyText"/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:rsidR="002B0097" w:rsidRDefault="002B0097" w:rsidP="00370363">
      <w:pPr>
        <w:pStyle w:val="BodyText"/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:rsidR="002B0097" w:rsidRDefault="002B0097" w:rsidP="00370363">
      <w:pPr>
        <w:pStyle w:val="BodyText"/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:rsidR="00370363" w:rsidRDefault="00370363" w:rsidP="00370363">
      <w:pPr>
        <w:pStyle w:val="BodyText"/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:rsidR="00370363" w:rsidRDefault="00370363" w:rsidP="00370363">
      <w:pPr>
        <w:pStyle w:val="BodyText"/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:rsidR="00967F52" w:rsidRDefault="00967F52" w:rsidP="00370363">
      <w:pPr>
        <w:pStyle w:val="BodyText"/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  <w:bookmarkStart w:id="0" w:name="_GoBack"/>
      <w:bookmarkEnd w:id="0"/>
    </w:p>
    <w:p w:rsidR="0047152A" w:rsidRPr="00884F63" w:rsidRDefault="0047152A" w:rsidP="0047152A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884F63">
        <w:rPr>
          <w:rFonts w:ascii="Sylfaen" w:hAnsi="Sylfaen"/>
          <w:b/>
          <w:bCs/>
          <w:sz w:val="18"/>
          <w:szCs w:val="18"/>
          <w:lang w:val="ka-GE"/>
        </w:rPr>
        <w:lastRenderedPageBreak/>
        <w:t>მონაცემები პროგრამის სწავლის შედეგების მიღწევის  შეფასებისათვის</w:t>
      </w:r>
    </w:p>
    <w:p w:rsidR="0047152A" w:rsidRPr="00884F63" w:rsidRDefault="0047152A" w:rsidP="0047152A">
      <w:pPr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pPr w:leftFromText="180" w:rightFromText="180" w:vertAnchor="text" w:horzAnchor="margin" w:tblpY="-71"/>
        <w:tblW w:w="10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2"/>
        <w:gridCol w:w="982"/>
        <w:gridCol w:w="1343"/>
        <w:gridCol w:w="1963"/>
        <w:gridCol w:w="1290"/>
        <w:gridCol w:w="9"/>
        <w:gridCol w:w="1396"/>
        <w:gridCol w:w="10"/>
        <w:gridCol w:w="1362"/>
        <w:gridCol w:w="10"/>
      </w:tblGrid>
      <w:tr w:rsidR="0047152A" w:rsidRPr="00884F63" w:rsidTr="00414808">
        <w:trPr>
          <w:trHeight w:val="614"/>
        </w:trPr>
        <w:tc>
          <w:tcPr>
            <w:tcW w:w="1752" w:type="dxa"/>
          </w:tcPr>
          <w:p w:rsidR="0047152A" w:rsidRPr="00884F63" w:rsidRDefault="0047152A" w:rsidP="0082149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კომპეტენციები</w:t>
            </w:r>
          </w:p>
        </w:tc>
        <w:tc>
          <w:tcPr>
            <w:tcW w:w="982" w:type="dxa"/>
          </w:tcPr>
          <w:p w:rsidR="0047152A" w:rsidRPr="00884F63" w:rsidRDefault="0047152A" w:rsidP="0082149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ქვიზი</w:t>
            </w:r>
          </w:p>
        </w:tc>
        <w:tc>
          <w:tcPr>
            <w:tcW w:w="1343" w:type="dxa"/>
          </w:tcPr>
          <w:p w:rsidR="0047152A" w:rsidRPr="00884F63" w:rsidRDefault="0047152A" w:rsidP="0082149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</w:rPr>
              <w:t xml:space="preserve">I </w:t>
            </w: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შუალედური გამოცდა</w:t>
            </w:r>
          </w:p>
        </w:tc>
        <w:tc>
          <w:tcPr>
            <w:tcW w:w="1963" w:type="dxa"/>
          </w:tcPr>
          <w:p w:rsidR="0047152A" w:rsidRPr="00884F63" w:rsidRDefault="00D8182E" w:rsidP="00821498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C0632F">
              <w:rPr>
                <w:rFonts w:ascii="Sylfaen" w:hAnsi="Sylfaen"/>
                <w:b/>
                <w:sz w:val="18"/>
                <w:szCs w:val="18"/>
                <w:lang w:val="ka-GE"/>
              </w:rPr>
              <w:t>საკურსო პროექტის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</w:t>
            </w:r>
            <w:r w:rsidR="0047152A"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შესრულების და მისი პრეზენტაციის  შეფასების კრიტერიუმი</w:t>
            </w:r>
          </w:p>
        </w:tc>
        <w:tc>
          <w:tcPr>
            <w:tcW w:w="1299" w:type="dxa"/>
            <w:gridSpan w:val="2"/>
          </w:tcPr>
          <w:p w:rsidR="0047152A" w:rsidRPr="00884F63" w:rsidRDefault="0047152A" w:rsidP="00821498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  <w:t>II</w:t>
            </w:r>
          </w:p>
          <w:p w:rsidR="0047152A" w:rsidRPr="006477D1" w:rsidRDefault="006477D1" w:rsidP="006477D1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შუალედური გამოცდა</w:t>
            </w:r>
          </w:p>
        </w:tc>
        <w:tc>
          <w:tcPr>
            <w:tcW w:w="1406" w:type="dxa"/>
            <w:gridSpan w:val="2"/>
          </w:tcPr>
          <w:p w:rsidR="0047152A" w:rsidRPr="00884F63" w:rsidRDefault="0047152A" w:rsidP="0082149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დასკვნითი გამოცდა</w:t>
            </w:r>
          </w:p>
        </w:tc>
        <w:tc>
          <w:tcPr>
            <w:tcW w:w="1372" w:type="dxa"/>
            <w:gridSpan w:val="2"/>
          </w:tcPr>
          <w:p w:rsidR="0047152A" w:rsidRPr="00884F63" w:rsidRDefault="0047152A" w:rsidP="0082149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შეფასება  (ქულა)</w:t>
            </w:r>
          </w:p>
        </w:tc>
      </w:tr>
      <w:tr w:rsidR="0047152A" w:rsidRPr="00884F63" w:rsidTr="00414808">
        <w:trPr>
          <w:gridAfter w:val="1"/>
          <w:wAfter w:w="10" w:type="dxa"/>
          <w:trHeight w:val="134"/>
        </w:trPr>
        <w:tc>
          <w:tcPr>
            <w:tcW w:w="1752" w:type="dxa"/>
          </w:tcPr>
          <w:p w:rsidR="0047152A" w:rsidRPr="00884F63" w:rsidRDefault="0047152A" w:rsidP="0082149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982" w:type="dxa"/>
          </w:tcPr>
          <w:p w:rsidR="0047152A" w:rsidRPr="00884F63" w:rsidRDefault="0047152A" w:rsidP="0082149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10</w:t>
            </w:r>
            <w:r w:rsidRPr="00884F63">
              <w:rPr>
                <w:rFonts w:ascii="Sylfaen" w:hAnsi="Sylfaen"/>
                <w:b/>
                <w:bCs/>
                <w:sz w:val="18"/>
                <w:szCs w:val="18"/>
              </w:rPr>
              <w:t>x</w:t>
            </w: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2</w:t>
            </w:r>
            <w:r w:rsidRPr="00884F63">
              <w:rPr>
                <w:rFonts w:ascii="Sylfaen" w:hAnsi="Sylfaen"/>
                <w:b/>
                <w:bCs/>
                <w:sz w:val="18"/>
                <w:szCs w:val="18"/>
              </w:rPr>
              <w:t>=</w:t>
            </w: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20</w:t>
            </w:r>
          </w:p>
        </w:tc>
        <w:tc>
          <w:tcPr>
            <w:tcW w:w="1343" w:type="dxa"/>
          </w:tcPr>
          <w:p w:rsidR="0047152A" w:rsidRPr="00884F63" w:rsidRDefault="0047152A" w:rsidP="0082149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</w:rPr>
              <w:t>5x5=25</w:t>
            </w:r>
          </w:p>
        </w:tc>
        <w:tc>
          <w:tcPr>
            <w:tcW w:w="1963" w:type="dxa"/>
          </w:tcPr>
          <w:p w:rsidR="0047152A" w:rsidRPr="00884F63" w:rsidRDefault="0047152A" w:rsidP="0082149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</w:rPr>
              <w:t>1</w:t>
            </w: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0</w:t>
            </w:r>
          </w:p>
        </w:tc>
        <w:tc>
          <w:tcPr>
            <w:tcW w:w="1290" w:type="dxa"/>
          </w:tcPr>
          <w:p w:rsidR="0047152A" w:rsidRPr="00884F63" w:rsidRDefault="0047152A" w:rsidP="0082149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</w:rPr>
              <w:t>4x5=20</w:t>
            </w:r>
          </w:p>
        </w:tc>
        <w:tc>
          <w:tcPr>
            <w:tcW w:w="1405" w:type="dxa"/>
            <w:gridSpan w:val="2"/>
          </w:tcPr>
          <w:p w:rsidR="0047152A" w:rsidRPr="00884F63" w:rsidRDefault="0047152A" w:rsidP="0082149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</w:rPr>
              <w:t>5x5=25</w:t>
            </w:r>
          </w:p>
        </w:tc>
        <w:tc>
          <w:tcPr>
            <w:tcW w:w="1372" w:type="dxa"/>
            <w:gridSpan w:val="2"/>
          </w:tcPr>
          <w:p w:rsidR="0047152A" w:rsidRPr="00884F63" w:rsidRDefault="0047152A" w:rsidP="0082149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</w:rPr>
              <w:t>100</w:t>
            </w:r>
          </w:p>
        </w:tc>
      </w:tr>
      <w:tr w:rsidR="0047152A" w:rsidRPr="00884F63" w:rsidTr="00414808">
        <w:trPr>
          <w:gridAfter w:val="1"/>
          <w:wAfter w:w="10" w:type="dxa"/>
          <w:trHeight w:val="268"/>
        </w:trPr>
        <w:tc>
          <w:tcPr>
            <w:tcW w:w="1752" w:type="dxa"/>
          </w:tcPr>
          <w:p w:rsidR="0047152A" w:rsidRPr="00884F63" w:rsidRDefault="0047152A" w:rsidP="0082149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ცოდნა და გაცნობიერება</w:t>
            </w:r>
          </w:p>
        </w:tc>
        <w:tc>
          <w:tcPr>
            <w:tcW w:w="982" w:type="dxa"/>
          </w:tcPr>
          <w:p w:rsidR="0047152A" w:rsidRPr="00884F63" w:rsidRDefault="0047152A" w:rsidP="0082149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10</w:t>
            </w:r>
          </w:p>
        </w:tc>
        <w:tc>
          <w:tcPr>
            <w:tcW w:w="1343" w:type="dxa"/>
          </w:tcPr>
          <w:p w:rsidR="0047152A" w:rsidRPr="009F4327" w:rsidRDefault="0047152A" w:rsidP="0082149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25</w:t>
            </w:r>
          </w:p>
        </w:tc>
        <w:tc>
          <w:tcPr>
            <w:tcW w:w="1963" w:type="dxa"/>
          </w:tcPr>
          <w:p w:rsidR="0047152A" w:rsidRPr="00884F63" w:rsidRDefault="0047152A" w:rsidP="0082149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290" w:type="dxa"/>
          </w:tcPr>
          <w:p w:rsidR="0047152A" w:rsidRPr="00884F63" w:rsidRDefault="0047152A" w:rsidP="0082149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8</w:t>
            </w:r>
          </w:p>
        </w:tc>
        <w:tc>
          <w:tcPr>
            <w:tcW w:w="1405" w:type="dxa"/>
            <w:gridSpan w:val="2"/>
          </w:tcPr>
          <w:p w:rsidR="0047152A" w:rsidRPr="00884F63" w:rsidRDefault="0047152A" w:rsidP="0082149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25</w:t>
            </w:r>
          </w:p>
        </w:tc>
        <w:tc>
          <w:tcPr>
            <w:tcW w:w="1372" w:type="dxa"/>
            <w:gridSpan w:val="2"/>
          </w:tcPr>
          <w:p w:rsidR="0047152A" w:rsidRPr="00884F63" w:rsidRDefault="0047152A" w:rsidP="0082149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68</w:t>
            </w:r>
          </w:p>
        </w:tc>
      </w:tr>
      <w:tr w:rsidR="0047152A" w:rsidRPr="00884F63" w:rsidTr="00414808">
        <w:trPr>
          <w:gridAfter w:val="1"/>
          <w:wAfter w:w="10" w:type="dxa"/>
          <w:trHeight w:val="536"/>
        </w:trPr>
        <w:tc>
          <w:tcPr>
            <w:tcW w:w="1752" w:type="dxa"/>
          </w:tcPr>
          <w:p w:rsidR="0047152A" w:rsidRPr="00884F63" w:rsidRDefault="0047152A" w:rsidP="0082149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ცოდნის პრაქტიკაში გამოყენების უნარი</w:t>
            </w:r>
          </w:p>
        </w:tc>
        <w:tc>
          <w:tcPr>
            <w:tcW w:w="982" w:type="dxa"/>
          </w:tcPr>
          <w:p w:rsidR="0047152A" w:rsidRPr="00884F63" w:rsidRDefault="0047152A" w:rsidP="0082149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343" w:type="dxa"/>
          </w:tcPr>
          <w:p w:rsidR="0047152A" w:rsidRPr="00884F63" w:rsidRDefault="0047152A" w:rsidP="0082149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963" w:type="dxa"/>
          </w:tcPr>
          <w:p w:rsidR="0047152A" w:rsidRPr="00884F63" w:rsidRDefault="0047152A" w:rsidP="0082149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3</w:t>
            </w:r>
          </w:p>
        </w:tc>
        <w:tc>
          <w:tcPr>
            <w:tcW w:w="1290" w:type="dxa"/>
          </w:tcPr>
          <w:p w:rsidR="0047152A" w:rsidRPr="00884F63" w:rsidRDefault="0047152A" w:rsidP="0082149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4</w:t>
            </w:r>
          </w:p>
        </w:tc>
        <w:tc>
          <w:tcPr>
            <w:tcW w:w="1405" w:type="dxa"/>
            <w:gridSpan w:val="2"/>
          </w:tcPr>
          <w:p w:rsidR="0047152A" w:rsidRPr="00884F63" w:rsidRDefault="0047152A" w:rsidP="0082149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372" w:type="dxa"/>
            <w:gridSpan w:val="2"/>
          </w:tcPr>
          <w:p w:rsidR="0047152A" w:rsidRPr="00884F63" w:rsidRDefault="0047152A" w:rsidP="0082149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7</w:t>
            </w:r>
          </w:p>
        </w:tc>
      </w:tr>
      <w:tr w:rsidR="0047152A" w:rsidRPr="00884F63" w:rsidTr="00414808">
        <w:trPr>
          <w:gridAfter w:val="1"/>
          <w:wAfter w:w="10" w:type="dxa"/>
          <w:trHeight w:val="177"/>
        </w:trPr>
        <w:tc>
          <w:tcPr>
            <w:tcW w:w="1752" w:type="dxa"/>
          </w:tcPr>
          <w:p w:rsidR="0047152A" w:rsidRPr="00884F63" w:rsidRDefault="0047152A" w:rsidP="0082149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დასკვნის უნარი</w:t>
            </w:r>
          </w:p>
        </w:tc>
        <w:tc>
          <w:tcPr>
            <w:tcW w:w="982" w:type="dxa"/>
          </w:tcPr>
          <w:p w:rsidR="0047152A" w:rsidRPr="00884F63" w:rsidRDefault="0047152A" w:rsidP="0082149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343" w:type="dxa"/>
          </w:tcPr>
          <w:p w:rsidR="0047152A" w:rsidRPr="00884F63" w:rsidRDefault="0047152A" w:rsidP="0082149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963" w:type="dxa"/>
          </w:tcPr>
          <w:p w:rsidR="0047152A" w:rsidRPr="00884F63" w:rsidRDefault="0047152A" w:rsidP="0082149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3</w:t>
            </w:r>
          </w:p>
        </w:tc>
        <w:tc>
          <w:tcPr>
            <w:tcW w:w="1290" w:type="dxa"/>
          </w:tcPr>
          <w:p w:rsidR="0047152A" w:rsidRPr="00884F63" w:rsidRDefault="0047152A" w:rsidP="0082149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4</w:t>
            </w:r>
          </w:p>
        </w:tc>
        <w:tc>
          <w:tcPr>
            <w:tcW w:w="1405" w:type="dxa"/>
            <w:gridSpan w:val="2"/>
          </w:tcPr>
          <w:p w:rsidR="0047152A" w:rsidRPr="00884F63" w:rsidRDefault="0047152A" w:rsidP="0082149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372" w:type="dxa"/>
            <w:gridSpan w:val="2"/>
          </w:tcPr>
          <w:p w:rsidR="0047152A" w:rsidRPr="00884F63" w:rsidRDefault="0047152A" w:rsidP="0082149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7</w:t>
            </w:r>
          </w:p>
        </w:tc>
      </w:tr>
      <w:tr w:rsidR="0047152A" w:rsidRPr="00884F63" w:rsidTr="00414808">
        <w:trPr>
          <w:gridAfter w:val="1"/>
          <w:wAfter w:w="10" w:type="dxa"/>
          <w:trHeight w:val="84"/>
        </w:trPr>
        <w:tc>
          <w:tcPr>
            <w:tcW w:w="1752" w:type="dxa"/>
          </w:tcPr>
          <w:p w:rsidR="0047152A" w:rsidRPr="00884F63" w:rsidRDefault="0047152A" w:rsidP="0082149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სწავლის უნარი</w:t>
            </w:r>
          </w:p>
        </w:tc>
        <w:tc>
          <w:tcPr>
            <w:tcW w:w="982" w:type="dxa"/>
          </w:tcPr>
          <w:p w:rsidR="0047152A" w:rsidRPr="00884F63" w:rsidRDefault="0047152A" w:rsidP="0082149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343" w:type="dxa"/>
          </w:tcPr>
          <w:p w:rsidR="0047152A" w:rsidRPr="00884F63" w:rsidRDefault="0047152A" w:rsidP="0082149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963" w:type="dxa"/>
          </w:tcPr>
          <w:p w:rsidR="0047152A" w:rsidRPr="00884F63" w:rsidRDefault="0047152A" w:rsidP="0082149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1290" w:type="dxa"/>
          </w:tcPr>
          <w:p w:rsidR="0047152A" w:rsidRPr="00884F63" w:rsidRDefault="0047152A" w:rsidP="0082149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405" w:type="dxa"/>
            <w:gridSpan w:val="2"/>
          </w:tcPr>
          <w:p w:rsidR="0047152A" w:rsidRPr="00884F63" w:rsidRDefault="0047152A" w:rsidP="0082149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372" w:type="dxa"/>
            <w:gridSpan w:val="2"/>
          </w:tcPr>
          <w:p w:rsidR="0047152A" w:rsidRPr="00884F63" w:rsidRDefault="0047152A" w:rsidP="0082149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2</w:t>
            </w:r>
          </w:p>
        </w:tc>
      </w:tr>
      <w:tr w:rsidR="0047152A" w:rsidRPr="00884F63" w:rsidTr="00414808">
        <w:trPr>
          <w:gridAfter w:val="1"/>
          <w:wAfter w:w="10" w:type="dxa"/>
          <w:trHeight w:val="134"/>
        </w:trPr>
        <w:tc>
          <w:tcPr>
            <w:tcW w:w="1752" w:type="dxa"/>
          </w:tcPr>
          <w:p w:rsidR="0047152A" w:rsidRPr="00884F63" w:rsidRDefault="0047152A" w:rsidP="0082149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კომუნიკაცია</w:t>
            </w:r>
          </w:p>
        </w:tc>
        <w:tc>
          <w:tcPr>
            <w:tcW w:w="982" w:type="dxa"/>
          </w:tcPr>
          <w:p w:rsidR="0047152A" w:rsidRPr="00884F63" w:rsidRDefault="0047152A" w:rsidP="0082149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10</w:t>
            </w:r>
          </w:p>
        </w:tc>
        <w:tc>
          <w:tcPr>
            <w:tcW w:w="1343" w:type="dxa"/>
          </w:tcPr>
          <w:p w:rsidR="0047152A" w:rsidRPr="00884F63" w:rsidRDefault="0047152A" w:rsidP="0082149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963" w:type="dxa"/>
          </w:tcPr>
          <w:p w:rsidR="0047152A" w:rsidRPr="00884F63" w:rsidRDefault="0047152A" w:rsidP="0082149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1290" w:type="dxa"/>
          </w:tcPr>
          <w:p w:rsidR="0047152A" w:rsidRPr="00884F63" w:rsidRDefault="0047152A" w:rsidP="0082149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4</w:t>
            </w:r>
          </w:p>
        </w:tc>
        <w:tc>
          <w:tcPr>
            <w:tcW w:w="1405" w:type="dxa"/>
            <w:gridSpan w:val="2"/>
          </w:tcPr>
          <w:p w:rsidR="0047152A" w:rsidRPr="00884F63" w:rsidRDefault="0047152A" w:rsidP="0082149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372" w:type="dxa"/>
            <w:gridSpan w:val="2"/>
          </w:tcPr>
          <w:p w:rsidR="0047152A" w:rsidRPr="00884F63" w:rsidRDefault="0047152A" w:rsidP="0082149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16</w:t>
            </w:r>
          </w:p>
        </w:tc>
      </w:tr>
      <w:tr w:rsidR="0047152A" w:rsidRPr="00884F63" w:rsidTr="00414808">
        <w:trPr>
          <w:gridAfter w:val="1"/>
          <w:wAfter w:w="10" w:type="dxa"/>
          <w:trHeight w:val="140"/>
        </w:trPr>
        <w:tc>
          <w:tcPr>
            <w:tcW w:w="1752" w:type="dxa"/>
          </w:tcPr>
          <w:p w:rsidR="0047152A" w:rsidRPr="00884F63" w:rsidRDefault="0047152A" w:rsidP="00821498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სულ ქულები</w:t>
            </w:r>
          </w:p>
        </w:tc>
        <w:tc>
          <w:tcPr>
            <w:tcW w:w="982" w:type="dxa"/>
          </w:tcPr>
          <w:p w:rsidR="0047152A" w:rsidRPr="00884F63" w:rsidRDefault="0047152A" w:rsidP="0082149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343" w:type="dxa"/>
          </w:tcPr>
          <w:p w:rsidR="0047152A" w:rsidRPr="00884F63" w:rsidRDefault="0047152A" w:rsidP="0082149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1963" w:type="dxa"/>
          </w:tcPr>
          <w:p w:rsidR="0047152A" w:rsidRPr="00884F63" w:rsidRDefault="0047152A" w:rsidP="0082149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290" w:type="dxa"/>
          </w:tcPr>
          <w:p w:rsidR="0047152A" w:rsidRPr="00884F63" w:rsidRDefault="0047152A" w:rsidP="0082149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405" w:type="dxa"/>
            <w:gridSpan w:val="2"/>
          </w:tcPr>
          <w:p w:rsidR="0047152A" w:rsidRPr="00884F63" w:rsidRDefault="0047152A" w:rsidP="0082149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1372" w:type="dxa"/>
            <w:gridSpan w:val="2"/>
          </w:tcPr>
          <w:p w:rsidR="0047152A" w:rsidRPr="00884F63" w:rsidRDefault="0047152A" w:rsidP="00821498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884F63">
              <w:rPr>
                <w:rFonts w:ascii="Sylfaen" w:hAnsi="Sylfaen"/>
                <w:b/>
                <w:bCs/>
                <w:sz w:val="18"/>
                <w:szCs w:val="18"/>
              </w:rPr>
              <w:t>100</w:t>
            </w:r>
          </w:p>
        </w:tc>
      </w:tr>
    </w:tbl>
    <w:p w:rsidR="002230F9" w:rsidRPr="005C0A7F" w:rsidRDefault="002230F9" w:rsidP="002230F9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  <w:r>
        <w:rPr>
          <w:rFonts w:ascii="Sylfaen" w:hAnsi="Sylfaen"/>
          <w:b/>
          <w:bCs/>
          <w:sz w:val="20"/>
          <w:szCs w:val="20"/>
          <w:lang w:val="ka-GE"/>
        </w:rPr>
        <w:t>სავალდებულო ლიტერატუ</w:t>
      </w:r>
      <w:r w:rsidR="00CE06D7">
        <w:rPr>
          <w:rFonts w:ascii="Sylfaen" w:hAnsi="Sylfaen"/>
          <w:b/>
          <w:bCs/>
          <w:sz w:val="20"/>
          <w:szCs w:val="20"/>
          <w:lang w:val="ka-GE"/>
        </w:rPr>
        <w:t>რა</w:t>
      </w:r>
    </w:p>
    <w:p w:rsidR="002230F9" w:rsidRPr="00612AAD" w:rsidRDefault="002230F9" w:rsidP="002230F9">
      <w:pPr>
        <w:numPr>
          <w:ilvl w:val="0"/>
          <w:numId w:val="5"/>
        </w:numPr>
        <w:spacing w:after="0" w:line="240" w:lineRule="auto"/>
        <w:ind w:left="357" w:hanging="357"/>
        <w:rPr>
          <w:rFonts w:ascii="AcadNusx" w:hAnsi="AcadNusx"/>
          <w:bCs/>
          <w:sz w:val="20"/>
          <w:szCs w:val="20"/>
          <w:lang w:val="pt-PT"/>
        </w:rPr>
      </w:pPr>
      <w:r>
        <w:rPr>
          <w:rFonts w:ascii="Sylfaen" w:hAnsi="Sylfaen"/>
          <w:bCs/>
          <w:sz w:val="20"/>
          <w:szCs w:val="20"/>
          <w:lang w:val="ka-GE"/>
        </w:rPr>
        <w:t>მ. ვანიშვილი, ნ. ვანიშვილი</w:t>
      </w:r>
      <w:r w:rsidR="002B0097">
        <w:rPr>
          <w:rFonts w:ascii="Sylfaen" w:hAnsi="Sylfaen"/>
          <w:bCs/>
          <w:sz w:val="20"/>
          <w:szCs w:val="20"/>
          <w:lang w:val="ka-GE"/>
        </w:rPr>
        <w:t>,</w:t>
      </w:r>
      <w:r>
        <w:rPr>
          <w:rFonts w:ascii="Sylfaen" w:hAnsi="Sylfaen"/>
          <w:bCs/>
          <w:sz w:val="20"/>
          <w:szCs w:val="20"/>
          <w:lang w:val="ka-GE"/>
        </w:rPr>
        <w:t xml:space="preserve"> „</w:t>
      </w:r>
      <w:r w:rsidR="006C76B7">
        <w:rPr>
          <w:rFonts w:ascii="Sylfaen" w:hAnsi="Sylfaen"/>
          <w:bCs/>
          <w:sz w:val="20"/>
          <w:szCs w:val="20"/>
          <w:lang w:val="ka-GE"/>
        </w:rPr>
        <w:t>საჯარო ფინანსები“ თბ.</w:t>
      </w:r>
      <w:r w:rsidR="002B0097">
        <w:rPr>
          <w:rFonts w:ascii="Sylfaen" w:hAnsi="Sylfaen"/>
          <w:bCs/>
          <w:sz w:val="20"/>
          <w:szCs w:val="20"/>
          <w:lang w:val="ka-GE"/>
        </w:rPr>
        <w:t xml:space="preserve">, </w:t>
      </w:r>
      <w:r w:rsidR="006C76B7">
        <w:rPr>
          <w:rFonts w:ascii="Sylfaen" w:hAnsi="Sylfaen"/>
          <w:bCs/>
          <w:sz w:val="20"/>
          <w:szCs w:val="20"/>
          <w:lang w:val="ka-GE"/>
        </w:rPr>
        <w:t xml:space="preserve">2017 წ. </w:t>
      </w:r>
      <w:r w:rsidR="00622A3A">
        <w:rPr>
          <w:rFonts w:ascii="Sylfaen" w:hAnsi="Sylfaen"/>
          <w:bCs/>
          <w:sz w:val="20"/>
          <w:szCs w:val="20"/>
        </w:rPr>
        <w:t>1-</w:t>
      </w:r>
      <w:r>
        <w:rPr>
          <w:rFonts w:ascii="Sylfaen" w:hAnsi="Sylfaen"/>
          <w:bCs/>
          <w:sz w:val="20"/>
          <w:szCs w:val="20"/>
          <w:lang w:val="ka-GE"/>
        </w:rPr>
        <w:t>632 გვ.</w:t>
      </w:r>
    </w:p>
    <w:p w:rsidR="002230F9" w:rsidRDefault="002230F9" w:rsidP="002230F9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pt-PT"/>
        </w:rPr>
      </w:pPr>
    </w:p>
    <w:p w:rsidR="002230F9" w:rsidRDefault="002230F9" w:rsidP="002230F9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  <w:r>
        <w:rPr>
          <w:rFonts w:ascii="Sylfaen" w:hAnsi="Sylfaen"/>
          <w:b/>
          <w:bCs/>
          <w:sz w:val="20"/>
          <w:szCs w:val="20"/>
          <w:lang w:val="pt-PT"/>
        </w:rPr>
        <w:t>დამატებითი</w:t>
      </w:r>
      <w:r w:rsidR="002B0097"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  <w:r>
        <w:rPr>
          <w:rFonts w:ascii="Sylfaen" w:hAnsi="Sylfaen"/>
          <w:b/>
          <w:bCs/>
          <w:sz w:val="20"/>
          <w:szCs w:val="20"/>
          <w:lang w:val="pt-PT"/>
        </w:rPr>
        <w:t>ლიტერატურა</w:t>
      </w:r>
      <w:r w:rsidR="002B0097"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  <w:r>
        <w:rPr>
          <w:rFonts w:ascii="Sylfaen" w:hAnsi="Sylfaen"/>
          <w:b/>
          <w:bCs/>
          <w:sz w:val="20"/>
          <w:szCs w:val="20"/>
          <w:lang w:val="pt-PT"/>
        </w:rPr>
        <w:t>და</w:t>
      </w:r>
      <w:r w:rsidR="002B0097"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  <w:r>
        <w:rPr>
          <w:rFonts w:ascii="Sylfaen" w:hAnsi="Sylfaen"/>
          <w:b/>
          <w:bCs/>
          <w:sz w:val="20"/>
          <w:szCs w:val="20"/>
          <w:lang w:val="pt-PT"/>
        </w:rPr>
        <w:t>სხვა</w:t>
      </w:r>
      <w:r w:rsidR="002B0097"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  <w:r>
        <w:rPr>
          <w:rFonts w:ascii="Sylfaen" w:hAnsi="Sylfaen"/>
          <w:b/>
          <w:bCs/>
          <w:sz w:val="20"/>
          <w:szCs w:val="20"/>
          <w:lang w:val="pt-PT"/>
        </w:rPr>
        <w:t>სასწავლო</w:t>
      </w:r>
      <w:r w:rsidR="002B0097"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  <w:r>
        <w:rPr>
          <w:rFonts w:ascii="Sylfaen" w:hAnsi="Sylfaen"/>
          <w:b/>
          <w:bCs/>
          <w:sz w:val="20"/>
          <w:szCs w:val="20"/>
          <w:lang w:val="pt-PT"/>
        </w:rPr>
        <w:t>მასალა</w:t>
      </w:r>
      <w:r>
        <w:rPr>
          <w:rFonts w:ascii="AcadNusx" w:hAnsi="AcadNusx"/>
          <w:b/>
          <w:bCs/>
          <w:sz w:val="20"/>
          <w:szCs w:val="20"/>
          <w:lang w:val="pt-PT"/>
        </w:rPr>
        <w:t>:</w:t>
      </w:r>
    </w:p>
    <w:p w:rsidR="008435BA" w:rsidRDefault="002230F9" w:rsidP="00BD310B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BD310B">
        <w:rPr>
          <w:rFonts w:ascii="Sylfaen" w:hAnsi="Sylfaen"/>
          <w:sz w:val="20"/>
          <w:szCs w:val="20"/>
          <w:lang w:val="ka-GE"/>
        </w:rPr>
        <w:t>1</w:t>
      </w:r>
      <w:r w:rsidR="008435BA">
        <w:rPr>
          <w:rFonts w:ascii="Sylfaen" w:hAnsi="Sylfaen"/>
          <w:sz w:val="20"/>
          <w:szCs w:val="20"/>
          <w:lang w:val="ka-GE"/>
        </w:rPr>
        <w:t xml:space="preserve"> ოთარ კიკვაძე</w:t>
      </w:r>
      <w:r w:rsidR="002B0097">
        <w:rPr>
          <w:rFonts w:ascii="Sylfaen" w:hAnsi="Sylfaen"/>
          <w:sz w:val="20"/>
          <w:szCs w:val="20"/>
          <w:lang w:val="ka-GE"/>
        </w:rPr>
        <w:t xml:space="preserve">, </w:t>
      </w:r>
      <w:r w:rsidR="008435BA">
        <w:rPr>
          <w:rFonts w:ascii="Sylfaen" w:hAnsi="Sylfaen"/>
          <w:sz w:val="20"/>
          <w:szCs w:val="20"/>
          <w:lang w:val="ka-GE"/>
        </w:rPr>
        <w:t>„სახელმწიფო შესყიდვების სრულყოფა საჯარო ფინანსების ადმინისტრირებაში“</w:t>
      </w:r>
      <w:r w:rsidR="002B0097">
        <w:rPr>
          <w:rFonts w:ascii="Sylfaen" w:hAnsi="Sylfaen"/>
          <w:sz w:val="20"/>
          <w:szCs w:val="20"/>
          <w:lang w:val="ka-GE"/>
        </w:rPr>
        <w:t>,</w:t>
      </w:r>
      <w:r w:rsidR="008435BA">
        <w:rPr>
          <w:rFonts w:ascii="Sylfaen" w:hAnsi="Sylfaen"/>
          <w:sz w:val="20"/>
          <w:szCs w:val="20"/>
          <w:lang w:val="ka-GE"/>
        </w:rPr>
        <w:t xml:space="preserve"> თბ.</w:t>
      </w:r>
      <w:r w:rsidR="002B0097">
        <w:rPr>
          <w:rFonts w:ascii="Sylfaen" w:hAnsi="Sylfaen"/>
          <w:sz w:val="20"/>
          <w:szCs w:val="20"/>
          <w:lang w:val="ka-GE"/>
        </w:rPr>
        <w:t xml:space="preserve">, </w:t>
      </w:r>
      <w:r w:rsidR="008435BA">
        <w:rPr>
          <w:rFonts w:ascii="Sylfaen" w:hAnsi="Sylfaen"/>
          <w:sz w:val="20"/>
          <w:szCs w:val="20"/>
          <w:lang w:val="ka-GE"/>
        </w:rPr>
        <w:t xml:space="preserve">2016წ. </w:t>
      </w:r>
    </w:p>
    <w:p w:rsidR="00BD310B" w:rsidRPr="008435BA" w:rsidRDefault="008435BA" w:rsidP="00BD310B">
      <w:pPr>
        <w:spacing w:after="0" w:line="240" w:lineRule="auto"/>
        <w:rPr>
          <w:rFonts w:ascii="AcadNusx" w:hAnsi="AcadNusx"/>
          <w:bCs/>
          <w:sz w:val="20"/>
          <w:szCs w:val="20"/>
          <w:lang w:val="pt-PT"/>
        </w:rPr>
      </w:pPr>
      <w:r>
        <w:rPr>
          <w:rFonts w:ascii="Sylfaen" w:hAnsi="Sylfaen"/>
          <w:sz w:val="20"/>
          <w:szCs w:val="20"/>
          <w:lang w:val="ka-GE"/>
        </w:rPr>
        <w:t xml:space="preserve">2. </w:t>
      </w:r>
      <w:r w:rsidR="002B0097">
        <w:rPr>
          <w:rFonts w:ascii="Sylfaen" w:hAnsi="Sylfaen"/>
          <w:bCs/>
          <w:sz w:val="20"/>
          <w:szCs w:val="20"/>
          <w:lang w:val="ka-GE"/>
        </w:rPr>
        <w:t>ი. მესხია,</w:t>
      </w:r>
      <w:r w:rsidR="00BD310B" w:rsidRPr="00BD310B">
        <w:rPr>
          <w:rFonts w:ascii="Sylfaen" w:hAnsi="Sylfaen"/>
          <w:bCs/>
          <w:sz w:val="20"/>
          <w:szCs w:val="20"/>
          <w:lang w:val="ka-GE"/>
        </w:rPr>
        <w:t xml:space="preserve"> დ. ჭიოტაშვილი, </w:t>
      </w:r>
      <w:r w:rsidR="002B0097">
        <w:rPr>
          <w:rFonts w:ascii="Sylfaen" w:hAnsi="Sylfaen"/>
          <w:bCs/>
          <w:sz w:val="20"/>
          <w:szCs w:val="20"/>
          <w:lang w:val="ka-GE"/>
        </w:rPr>
        <w:t>„</w:t>
      </w:r>
      <w:r w:rsidR="00BD310B" w:rsidRPr="00BD310B">
        <w:rPr>
          <w:rFonts w:ascii="Sylfaen" w:hAnsi="Sylfaen"/>
          <w:bCs/>
          <w:sz w:val="20"/>
          <w:szCs w:val="20"/>
          <w:lang w:val="ka-GE"/>
        </w:rPr>
        <w:t>საჯარო ფინანსები, გადასახადები და ბიუჯეტი</w:t>
      </w:r>
      <w:r w:rsidR="002B0097">
        <w:rPr>
          <w:rFonts w:ascii="Sylfaen" w:hAnsi="Sylfaen"/>
          <w:bCs/>
          <w:sz w:val="20"/>
          <w:szCs w:val="20"/>
          <w:lang w:val="ka-GE"/>
        </w:rPr>
        <w:t>“</w:t>
      </w:r>
      <w:r w:rsidR="00BD310B" w:rsidRPr="00BD310B">
        <w:rPr>
          <w:rFonts w:ascii="Sylfaen" w:hAnsi="Sylfaen"/>
          <w:bCs/>
          <w:sz w:val="20"/>
          <w:szCs w:val="20"/>
          <w:lang w:val="ka-GE"/>
        </w:rPr>
        <w:t>,  თბ., 2012 წ.</w:t>
      </w:r>
    </w:p>
    <w:p w:rsidR="002230F9" w:rsidRPr="00BD310B" w:rsidRDefault="008435BA" w:rsidP="002230F9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3</w:t>
      </w:r>
      <w:r w:rsidR="002B0097">
        <w:rPr>
          <w:rFonts w:ascii="Sylfaen" w:hAnsi="Sylfaen"/>
          <w:sz w:val="20"/>
          <w:szCs w:val="20"/>
          <w:lang w:val="ka-GE"/>
        </w:rPr>
        <w:t>. „</w:t>
      </w:r>
      <w:r w:rsidR="002230F9" w:rsidRPr="00BD310B">
        <w:rPr>
          <w:rFonts w:ascii="Sylfaen" w:hAnsi="Sylfaen"/>
          <w:sz w:val="20"/>
          <w:szCs w:val="20"/>
          <w:lang w:val="ka-GE"/>
        </w:rPr>
        <w:t>საქართველოს საგადასახადო-საბაჟო კოდექსი“</w:t>
      </w:r>
      <w:r w:rsidR="002B0097">
        <w:rPr>
          <w:rFonts w:ascii="Sylfaen" w:hAnsi="Sylfaen"/>
          <w:sz w:val="20"/>
          <w:szCs w:val="20"/>
          <w:lang w:val="ka-GE"/>
        </w:rPr>
        <w:t>,</w:t>
      </w:r>
      <w:r w:rsidR="002230F9" w:rsidRPr="00BD310B">
        <w:rPr>
          <w:rFonts w:ascii="Sylfaen" w:hAnsi="Sylfaen"/>
          <w:sz w:val="20"/>
          <w:szCs w:val="20"/>
          <w:lang w:val="ka-GE"/>
        </w:rPr>
        <w:t xml:space="preserve"> 2011 წ.</w:t>
      </w:r>
    </w:p>
    <w:p w:rsidR="002230F9" w:rsidRPr="00BD310B" w:rsidRDefault="008435BA" w:rsidP="002230F9">
      <w:pPr>
        <w:spacing w:after="0" w:line="240" w:lineRule="auto"/>
        <w:rPr>
          <w:rFonts w:ascii="Sylfaen" w:hAnsi="Sylfaen"/>
          <w:bCs/>
          <w:sz w:val="20"/>
          <w:szCs w:val="20"/>
          <w:lang w:val="ka-GE"/>
        </w:rPr>
      </w:pPr>
      <w:r>
        <w:rPr>
          <w:rFonts w:ascii="Sylfaen" w:hAnsi="Sylfaen" w:cs="Sylfaen"/>
          <w:bCs/>
          <w:sz w:val="20"/>
          <w:szCs w:val="20"/>
          <w:lang w:val="ka-GE"/>
        </w:rPr>
        <w:t>4</w:t>
      </w:r>
      <w:r w:rsidR="002230F9" w:rsidRPr="00BD310B">
        <w:rPr>
          <w:rFonts w:ascii="Sylfaen" w:hAnsi="Sylfaen" w:cs="Sylfaen"/>
          <w:bCs/>
          <w:sz w:val="20"/>
          <w:szCs w:val="20"/>
          <w:lang w:val="ka-GE"/>
        </w:rPr>
        <w:t xml:space="preserve">. თ. ხორგუაშვილი, </w:t>
      </w:r>
      <w:r w:rsidR="002230F9" w:rsidRPr="00BD310B">
        <w:rPr>
          <w:rFonts w:ascii="Sylfaen" w:hAnsi="Sylfaen"/>
          <w:bCs/>
          <w:sz w:val="20"/>
          <w:szCs w:val="20"/>
          <w:lang w:val="ka-GE"/>
        </w:rPr>
        <w:t>ბიუჯეტი და ხაზინა გუშინ, დღეს, ხვალ..., გორი,</w:t>
      </w:r>
      <w:r w:rsidR="002B0097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="002230F9" w:rsidRPr="00BD310B">
        <w:rPr>
          <w:rFonts w:ascii="Sylfaen" w:hAnsi="Sylfaen"/>
          <w:bCs/>
          <w:sz w:val="20"/>
          <w:szCs w:val="20"/>
          <w:lang w:val="ka-GE"/>
        </w:rPr>
        <w:t>2009 წ.</w:t>
      </w:r>
      <w:r w:rsidR="002230F9" w:rsidRPr="00BD310B">
        <w:rPr>
          <w:rFonts w:ascii="Sylfaen" w:hAnsi="Sylfaen"/>
          <w:bCs/>
          <w:sz w:val="20"/>
          <w:szCs w:val="20"/>
          <w:lang w:val="pt-PT"/>
        </w:rPr>
        <w:t>,</w:t>
      </w:r>
    </w:p>
    <w:p w:rsidR="002230F9" w:rsidRPr="00BD310B" w:rsidRDefault="008435BA" w:rsidP="002230F9">
      <w:pPr>
        <w:spacing w:after="0" w:line="240" w:lineRule="auto"/>
        <w:rPr>
          <w:rFonts w:ascii="Sylfaen" w:hAnsi="Sylfaen"/>
          <w:bCs/>
          <w:sz w:val="20"/>
          <w:szCs w:val="20"/>
          <w:lang w:val="ka-GE"/>
        </w:rPr>
      </w:pPr>
      <w:r>
        <w:rPr>
          <w:rFonts w:ascii="Sylfaen" w:hAnsi="Sylfaen"/>
          <w:bCs/>
          <w:sz w:val="20"/>
          <w:szCs w:val="20"/>
          <w:lang w:val="ka-GE"/>
        </w:rPr>
        <w:t>5</w:t>
      </w:r>
      <w:r w:rsidR="006C76B7" w:rsidRPr="00BD310B">
        <w:rPr>
          <w:rFonts w:ascii="Sylfaen" w:hAnsi="Sylfaen"/>
          <w:bCs/>
          <w:sz w:val="20"/>
          <w:szCs w:val="20"/>
          <w:lang w:val="ka-GE"/>
        </w:rPr>
        <w:t>.</w:t>
      </w:r>
      <w:r w:rsidR="002230F9" w:rsidRPr="00BD310B">
        <w:rPr>
          <w:rFonts w:ascii="Sylfaen" w:hAnsi="Sylfaen"/>
          <w:bCs/>
          <w:sz w:val="20"/>
          <w:szCs w:val="20"/>
          <w:lang w:val="ka-GE"/>
        </w:rPr>
        <w:t xml:space="preserve"> ა. ჯიბუტი, რ. კაკულია,</w:t>
      </w:r>
      <w:r w:rsidR="002B0097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="002230F9" w:rsidRPr="00BD310B">
        <w:rPr>
          <w:rFonts w:ascii="Sylfaen" w:hAnsi="Sylfaen"/>
          <w:bCs/>
          <w:sz w:val="20"/>
          <w:szCs w:val="20"/>
          <w:lang w:val="ka-GE"/>
        </w:rPr>
        <w:t>ლ. ბახტაძე, საჯ</w:t>
      </w:r>
      <w:r>
        <w:rPr>
          <w:rFonts w:ascii="Sylfaen" w:hAnsi="Sylfaen"/>
          <w:bCs/>
          <w:sz w:val="20"/>
          <w:szCs w:val="20"/>
          <w:lang w:val="ka-GE"/>
        </w:rPr>
        <w:t>არო ფინანსები, თბ., 2009 წ.</w:t>
      </w:r>
    </w:p>
    <w:p w:rsidR="008435BA" w:rsidRPr="00BD310B" w:rsidRDefault="008435BA" w:rsidP="008435BA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bCs/>
          <w:sz w:val="20"/>
          <w:szCs w:val="20"/>
          <w:lang w:val="ka-GE"/>
        </w:rPr>
        <w:t xml:space="preserve">6. </w:t>
      </w:r>
      <w:r w:rsidRPr="00BD310B">
        <w:rPr>
          <w:sz w:val="20"/>
          <w:szCs w:val="20"/>
          <w:lang w:val="ka-GE"/>
        </w:rPr>
        <w:t>„</w:t>
      </w:r>
      <w:r w:rsidRPr="00BD310B">
        <w:rPr>
          <w:rFonts w:ascii="Sylfaen" w:hAnsi="Sylfaen"/>
          <w:sz w:val="20"/>
          <w:szCs w:val="20"/>
          <w:lang w:val="ka-GE"/>
        </w:rPr>
        <w:t>საქართველოს საბიუჯეტო კოდექსი“</w:t>
      </w:r>
      <w:r w:rsidR="002B0097">
        <w:rPr>
          <w:rFonts w:ascii="Sylfaen" w:hAnsi="Sylfaen"/>
          <w:sz w:val="20"/>
          <w:szCs w:val="20"/>
          <w:lang w:val="ka-GE"/>
        </w:rPr>
        <w:t>,</w:t>
      </w:r>
      <w:r w:rsidRPr="00BD310B">
        <w:rPr>
          <w:rFonts w:ascii="Sylfaen" w:hAnsi="Sylfaen"/>
          <w:sz w:val="20"/>
          <w:szCs w:val="20"/>
          <w:lang w:val="ka-GE"/>
        </w:rPr>
        <w:t xml:space="preserve"> 2009 წ.</w:t>
      </w:r>
    </w:p>
    <w:p w:rsidR="00A018BC" w:rsidRDefault="00A018BC" w:rsidP="002230F9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:rsidR="002230F9" w:rsidRDefault="002230F9" w:rsidP="002230F9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k-KZ"/>
        </w:rPr>
      </w:pPr>
      <w:r>
        <w:rPr>
          <w:rFonts w:ascii="Sylfaen" w:hAnsi="Sylfaen" w:cs="Sylfaen"/>
          <w:b/>
          <w:sz w:val="20"/>
          <w:szCs w:val="20"/>
          <w:lang w:val="kk-KZ"/>
        </w:rPr>
        <w:t>ინტერნეტ-რესურსები:</w:t>
      </w:r>
    </w:p>
    <w:p w:rsidR="002230F9" w:rsidRDefault="002230F9" w:rsidP="002230F9">
      <w:pPr>
        <w:spacing w:after="0" w:line="240" w:lineRule="auto"/>
        <w:jc w:val="both"/>
        <w:rPr>
          <w:sz w:val="20"/>
          <w:szCs w:val="20"/>
          <w:lang w:val="kk-KZ"/>
        </w:rPr>
      </w:pPr>
      <w:r>
        <w:rPr>
          <w:rFonts w:ascii="Sylfaen" w:hAnsi="Sylfaen" w:cs="Sylfaen"/>
          <w:sz w:val="20"/>
          <w:szCs w:val="20"/>
          <w:lang w:val="ka-GE"/>
        </w:rPr>
        <w:t>დისციპლინის</w:t>
      </w:r>
      <w:r w:rsidR="002B0097">
        <w:rPr>
          <w:rFonts w:ascii="Sylfaen" w:hAnsi="Sylfaen" w:cs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უკეთესად</w:t>
      </w:r>
      <w:r w:rsidR="002B0097">
        <w:rPr>
          <w:rFonts w:ascii="Sylfaen" w:hAnsi="Sylfaen" w:cs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შესწავლის</w:t>
      </w:r>
      <w:r w:rsidR="002B0097">
        <w:rPr>
          <w:rFonts w:ascii="Sylfaen" w:hAnsi="Sylfaen" w:cs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მიზნით</w:t>
      </w:r>
      <w:r w:rsidR="002B0097">
        <w:rPr>
          <w:rFonts w:ascii="Sylfaen" w:hAnsi="Sylfaen" w:cs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სტუდენტმა</w:t>
      </w:r>
      <w:r w:rsidR="002B0097">
        <w:rPr>
          <w:rFonts w:ascii="Sylfaen" w:hAnsi="Sylfaen" w:cs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საჭიროა</w:t>
      </w:r>
      <w:r w:rsidR="002B0097">
        <w:rPr>
          <w:rFonts w:ascii="Sylfaen" w:hAnsi="Sylfaen" w:cs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გამოიყენოს</w:t>
      </w:r>
      <w:r w:rsidR="002B0097">
        <w:rPr>
          <w:rFonts w:ascii="Sylfaen" w:hAnsi="Sylfaen" w:cs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ბოლო</w:t>
      </w:r>
      <w:r w:rsidR="002B0097">
        <w:rPr>
          <w:rFonts w:ascii="Sylfaen" w:hAnsi="Sylfaen" w:cs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პერიოდში</w:t>
      </w:r>
      <w:r w:rsidR="002B0097">
        <w:rPr>
          <w:rFonts w:ascii="Sylfaen" w:hAnsi="Sylfaen" w:cs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გამოცემული</w:t>
      </w:r>
      <w:r w:rsidR="002B0097">
        <w:rPr>
          <w:rFonts w:ascii="Sylfaen" w:hAnsi="Sylfaen" w:cs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ეკონომიკური და ბიზნესის პროფილის</w:t>
      </w:r>
      <w:r w:rsidR="002B0097">
        <w:rPr>
          <w:rFonts w:ascii="Sylfaen" w:hAnsi="Sylfaen" w:cs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ჟურნალებისა</w:t>
      </w:r>
      <w:r w:rsidR="002B0097">
        <w:rPr>
          <w:rFonts w:ascii="Sylfaen" w:hAnsi="Sylfaen" w:cs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და</w:t>
      </w:r>
      <w:r w:rsidR="002B0097">
        <w:rPr>
          <w:rFonts w:ascii="Sylfaen" w:hAnsi="Sylfaen" w:cs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სამეცნიერო</w:t>
      </w:r>
      <w:r w:rsidR="002B0097">
        <w:rPr>
          <w:rFonts w:ascii="Sylfaen" w:hAnsi="Sylfaen" w:cs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კონფერენციების</w:t>
      </w:r>
      <w:r w:rsidR="002B0097">
        <w:rPr>
          <w:rFonts w:ascii="Sylfaen" w:hAnsi="Sylfaen" w:cs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მასალები</w:t>
      </w:r>
      <w:r>
        <w:rPr>
          <w:sz w:val="20"/>
          <w:szCs w:val="20"/>
          <w:lang w:val="kk-KZ"/>
        </w:rPr>
        <w:t xml:space="preserve">. </w:t>
      </w:r>
      <w:r>
        <w:rPr>
          <w:rFonts w:ascii="Sylfaen" w:hAnsi="Sylfaen" w:cs="Sylfaen"/>
          <w:sz w:val="20"/>
          <w:szCs w:val="20"/>
          <w:lang w:val="ka-GE"/>
        </w:rPr>
        <w:t>ასევე</w:t>
      </w:r>
      <w:r>
        <w:rPr>
          <w:rFonts w:ascii="Sylfaen" w:hAnsi="Sylfaen" w:cs="Sylfaen"/>
          <w:sz w:val="20"/>
          <w:szCs w:val="20"/>
          <w:lang w:val="kk-KZ"/>
        </w:rPr>
        <w:t>,</w:t>
      </w:r>
      <w:r w:rsidR="002B0097">
        <w:rPr>
          <w:rFonts w:ascii="Sylfaen" w:hAnsi="Sylfaen" w:cs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რეკომენდირებულია</w:t>
      </w:r>
      <w:r w:rsidR="002B0097">
        <w:rPr>
          <w:rFonts w:ascii="Sylfaen" w:hAnsi="Sylfaen" w:cs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ინფორმაციის</w:t>
      </w:r>
      <w:r w:rsidR="002B0097">
        <w:rPr>
          <w:rFonts w:ascii="Sylfaen" w:hAnsi="Sylfaen" w:cs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მოპოვება</w:t>
      </w:r>
      <w:r w:rsidR="002B0097">
        <w:rPr>
          <w:rFonts w:ascii="Sylfaen" w:hAnsi="Sylfaen" w:cs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ინტერნეტით</w:t>
      </w:r>
      <w:r>
        <w:rPr>
          <w:sz w:val="20"/>
          <w:szCs w:val="20"/>
          <w:lang w:val="kk-KZ"/>
        </w:rPr>
        <w:t xml:space="preserve">. </w:t>
      </w:r>
      <w:r>
        <w:rPr>
          <w:rFonts w:ascii="Sylfaen" w:hAnsi="Sylfaen" w:cs="Sylfaen"/>
          <w:sz w:val="20"/>
          <w:szCs w:val="20"/>
          <w:lang w:val="ka-GE"/>
        </w:rPr>
        <w:t>იხილეთ</w:t>
      </w:r>
      <w:r w:rsidR="002B0097">
        <w:rPr>
          <w:rFonts w:ascii="Sylfaen" w:hAnsi="Sylfaen" w:cs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="002B0097">
        <w:rPr>
          <w:rFonts w:ascii="Sylfaen" w:hAnsi="Sylfaen" w:cs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ვებ</w:t>
      </w:r>
      <w:r>
        <w:rPr>
          <w:sz w:val="20"/>
          <w:szCs w:val="20"/>
          <w:lang w:val="kk-KZ"/>
        </w:rPr>
        <w:t xml:space="preserve">. </w:t>
      </w:r>
      <w:r>
        <w:rPr>
          <w:rFonts w:ascii="Sylfaen" w:hAnsi="Sylfaen" w:cs="Sylfaen"/>
          <w:sz w:val="20"/>
          <w:szCs w:val="20"/>
          <w:lang w:val="ka-GE"/>
        </w:rPr>
        <w:t>გვერდები</w:t>
      </w:r>
      <w:r>
        <w:rPr>
          <w:sz w:val="20"/>
          <w:szCs w:val="20"/>
          <w:lang w:val="kk-KZ"/>
        </w:rPr>
        <w:t>:</w:t>
      </w:r>
    </w:p>
    <w:p w:rsidR="002230F9" w:rsidRPr="00E17B7E" w:rsidRDefault="002230F9" w:rsidP="002230F9">
      <w:pPr>
        <w:spacing w:after="0" w:line="240" w:lineRule="auto"/>
        <w:jc w:val="both"/>
        <w:rPr>
          <w:rFonts w:ascii="Sylfaen" w:hAnsi="Sylfaen"/>
          <w:sz w:val="20"/>
          <w:szCs w:val="20"/>
          <w:lang w:val="kk-KZ"/>
        </w:rPr>
      </w:pPr>
      <w:r w:rsidRPr="00E17B7E">
        <w:rPr>
          <w:rFonts w:ascii="Sylfaen" w:hAnsi="Sylfaen"/>
          <w:sz w:val="20"/>
          <w:szCs w:val="20"/>
          <w:lang w:val="kk-KZ"/>
        </w:rPr>
        <w:t>www..</w:t>
      </w:r>
      <w:r w:rsidRPr="00E17B7E">
        <w:rPr>
          <w:rFonts w:ascii="Sylfaen" w:hAnsi="Sylfaen"/>
          <w:sz w:val="20"/>
          <w:szCs w:val="20"/>
          <w:lang w:val="ka-GE"/>
        </w:rPr>
        <w:t>mof.ge</w:t>
      </w:r>
    </w:p>
    <w:p w:rsidR="002230F9" w:rsidRPr="00E17B7E" w:rsidRDefault="00967F52" w:rsidP="002230F9">
      <w:pPr>
        <w:spacing w:after="0" w:line="240" w:lineRule="auto"/>
        <w:jc w:val="both"/>
        <w:rPr>
          <w:rFonts w:ascii="Sylfaen" w:hAnsi="Sylfaen"/>
          <w:sz w:val="20"/>
          <w:szCs w:val="20"/>
          <w:lang w:val="kk-KZ"/>
        </w:rPr>
      </w:pPr>
      <w:hyperlink r:id="rId7" w:history="1">
        <w:r w:rsidR="002230F9" w:rsidRPr="00E17B7E">
          <w:rPr>
            <w:rStyle w:val="Hyperlink"/>
            <w:rFonts w:ascii="Sylfaen" w:hAnsi="Sylfaen"/>
            <w:sz w:val="20"/>
            <w:szCs w:val="20"/>
            <w:lang w:val="kk-KZ"/>
          </w:rPr>
          <w:t>www.rudiplom.ru</w:t>
        </w:r>
      </w:hyperlink>
    </w:p>
    <w:p w:rsidR="002230F9" w:rsidRPr="00E17B7E" w:rsidRDefault="00967F52" w:rsidP="002230F9">
      <w:pPr>
        <w:spacing w:after="0" w:line="240" w:lineRule="auto"/>
        <w:jc w:val="both"/>
        <w:rPr>
          <w:rFonts w:ascii="Sylfaen" w:hAnsi="Sylfaen"/>
          <w:sz w:val="20"/>
          <w:szCs w:val="20"/>
          <w:lang w:val="kk-KZ"/>
        </w:rPr>
      </w:pPr>
      <w:hyperlink r:id="rId8" w:history="1">
        <w:r w:rsidR="002230F9" w:rsidRPr="00E17B7E">
          <w:rPr>
            <w:rStyle w:val="Hyperlink"/>
            <w:rFonts w:ascii="Sylfaen" w:hAnsi="Sylfaen"/>
            <w:sz w:val="20"/>
            <w:szCs w:val="20"/>
            <w:lang w:val="kk-KZ"/>
          </w:rPr>
          <w:t>www.statistics.ge</w:t>
        </w:r>
      </w:hyperlink>
    </w:p>
    <w:p w:rsidR="002230F9" w:rsidRPr="00E17B7E" w:rsidRDefault="00967F52" w:rsidP="002230F9">
      <w:pPr>
        <w:spacing w:after="0" w:line="240" w:lineRule="auto"/>
        <w:jc w:val="both"/>
        <w:rPr>
          <w:rFonts w:ascii="Sylfaen" w:hAnsi="Sylfaen"/>
          <w:sz w:val="20"/>
          <w:szCs w:val="20"/>
          <w:lang w:val="kk-KZ"/>
        </w:rPr>
      </w:pPr>
      <w:hyperlink r:id="rId9" w:history="1">
        <w:r w:rsidR="00622A3A" w:rsidRPr="00E17B7E">
          <w:rPr>
            <w:rStyle w:val="Hyperlink"/>
            <w:rFonts w:ascii="Sylfaen" w:hAnsi="Sylfaen"/>
            <w:sz w:val="20"/>
            <w:szCs w:val="20"/>
            <w:lang w:val="pt-PT"/>
          </w:rPr>
          <w:t>www.imfo.org</w:t>
        </w:r>
      </w:hyperlink>
      <w:r w:rsidR="002230F9" w:rsidRPr="00E17B7E">
        <w:rPr>
          <w:rFonts w:ascii="Sylfaen" w:hAnsi="Sylfaen"/>
          <w:sz w:val="20"/>
          <w:szCs w:val="20"/>
          <w:lang w:val="kk-KZ"/>
        </w:rPr>
        <w:t>/</w:t>
      </w:r>
      <w:r w:rsidR="002230F9" w:rsidRPr="00E17B7E">
        <w:rPr>
          <w:rFonts w:ascii="Sylfaen" w:hAnsi="Sylfaen"/>
          <w:sz w:val="20"/>
          <w:szCs w:val="20"/>
          <w:lang w:val="pt-PT"/>
        </w:rPr>
        <w:t xml:space="preserve"> International Monetary Fund. </w:t>
      </w:r>
    </w:p>
    <w:p w:rsidR="002230F9" w:rsidRPr="00E17B7E" w:rsidRDefault="00967F52" w:rsidP="002230F9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hyperlink r:id="rId10" w:history="1">
        <w:r w:rsidR="002230F9" w:rsidRPr="00E17B7E">
          <w:rPr>
            <w:rStyle w:val="Hyperlink"/>
            <w:rFonts w:ascii="Sylfaen" w:hAnsi="Sylfaen"/>
            <w:sz w:val="20"/>
            <w:szCs w:val="20"/>
            <w:lang w:val="kk-KZ"/>
          </w:rPr>
          <w:t>www.businessnews.ge</w:t>
        </w:r>
      </w:hyperlink>
      <w:r w:rsidR="002230F9" w:rsidRPr="00E17B7E">
        <w:rPr>
          <w:rFonts w:ascii="Sylfaen" w:hAnsi="Sylfaen"/>
          <w:sz w:val="20"/>
          <w:szCs w:val="20"/>
          <w:lang w:val="kk-KZ"/>
        </w:rPr>
        <w:t>.</w:t>
      </w:r>
    </w:p>
    <w:p w:rsidR="002230F9" w:rsidRPr="00E17B7E" w:rsidRDefault="00967F52" w:rsidP="002230F9">
      <w:pPr>
        <w:spacing w:after="0" w:line="240" w:lineRule="auto"/>
        <w:jc w:val="both"/>
        <w:rPr>
          <w:rStyle w:val="Hyperlink"/>
          <w:rFonts w:ascii="Sylfaen" w:hAnsi="Sylfaen"/>
          <w:sz w:val="20"/>
          <w:szCs w:val="20"/>
          <w:lang w:val="kk-KZ"/>
        </w:rPr>
      </w:pPr>
      <w:hyperlink r:id="rId11" w:history="1">
        <w:r w:rsidR="002230F9" w:rsidRPr="00E17B7E">
          <w:rPr>
            <w:rStyle w:val="Hyperlink"/>
            <w:rFonts w:ascii="Sylfaen" w:hAnsi="Sylfaen"/>
            <w:sz w:val="20"/>
            <w:szCs w:val="20"/>
            <w:lang w:val="kk-KZ"/>
          </w:rPr>
          <w:t>www.cbr.ru/</w:t>
        </w:r>
      </w:hyperlink>
    </w:p>
    <w:p w:rsidR="00622A3A" w:rsidRPr="00E17B7E" w:rsidRDefault="00622A3A" w:rsidP="002230F9">
      <w:pPr>
        <w:spacing w:after="0" w:line="240" w:lineRule="auto"/>
        <w:jc w:val="both"/>
        <w:rPr>
          <w:rStyle w:val="Hyperlink"/>
          <w:rFonts w:ascii="Sylfaen" w:hAnsi="Sylfaen"/>
          <w:sz w:val="20"/>
          <w:szCs w:val="20"/>
          <w:lang w:val="kk-KZ"/>
        </w:rPr>
      </w:pPr>
      <w:r w:rsidRPr="00E17B7E">
        <w:rPr>
          <w:rStyle w:val="Hyperlink"/>
          <w:rFonts w:ascii="Sylfaen" w:hAnsi="Sylfaen"/>
          <w:sz w:val="20"/>
          <w:szCs w:val="20"/>
          <w:lang w:val="kk-KZ"/>
        </w:rPr>
        <w:t>www.parlamenti.ge</w:t>
      </w:r>
    </w:p>
    <w:p w:rsidR="00622A3A" w:rsidRPr="00E17B7E" w:rsidRDefault="00622A3A" w:rsidP="002230F9">
      <w:pPr>
        <w:spacing w:after="0" w:line="240" w:lineRule="auto"/>
        <w:jc w:val="both"/>
        <w:rPr>
          <w:rStyle w:val="Hyperlink"/>
          <w:rFonts w:ascii="Sylfaen" w:hAnsi="Sylfaen"/>
          <w:sz w:val="20"/>
          <w:szCs w:val="20"/>
          <w:lang w:val="kk-KZ"/>
        </w:rPr>
      </w:pPr>
      <w:r w:rsidRPr="00E17B7E">
        <w:rPr>
          <w:rStyle w:val="Hyperlink"/>
          <w:rFonts w:ascii="Sylfaen" w:hAnsi="Sylfaen"/>
          <w:sz w:val="20"/>
          <w:szCs w:val="20"/>
          <w:lang w:val="kk-KZ"/>
        </w:rPr>
        <w:t>www.mof.ge</w:t>
      </w:r>
    </w:p>
    <w:p w:rsidR="00622A3A" w:rsidRPr="00E17B7E" w:rsidRDefault="00967F52" w:rsidP="002230F9">
      <w:pPr>
        <w:spacing w:after="0" w:line="240" w:lineRule="auto"/>
        <w:jc w:val="both"/>
        <w:rPr>
          <w:rStyle w:val="Hyperlink"/>
          <w:rFonts w:ascii="Sylfaen" w:hAnsi="Sylfaen"/>
          <w:sz w:val="20"/>
          <w:szCs w:val="20"/>
          <w:lang w:val="kk-KZ"/>
        </w:rPr>
      </w:pPr>
      <w:hyperlink r:id="rId12" w:history="1">
        <w:r w:rsidR="00622A3A" w:rsidRPr="00E17B7E">
          <w:rPr>
            <w:rStyle w:val="Hyperlink"/>
            <w:rFonts w:ascii="Sylfaen" w:hAnsi="Sylfaen"/>
            <w:sz w:val="20"/>
            <w:szCs w:val="20"/>
            <w:lang w:val="kk-KZ"/>
          </w:rPr>
          <w:t>www.etreasury.ge</w:t>
        </w:r>
      </w:hyperlink>
    </w:p>
    <w:p w:rsidR="00622A3A" w:rsidRPr="00E17B7E" w:rsidRDefault="00622A3A" w:rsidP="002230F9">
      <w:pPr>
        <w:spacing w:after="0" w:line="240" w:lineRule="auto"/>
        <w:jc w:val="both"/>
        <w:rPr>
          <w:rStyle w:val="Hyperlink"/>
          <w:rFonts w:ascii="Sylfaen" w:hAnsi="Sylfaen"/>
          <w:sz w:val="20"/>
          <w:szCs w:val="20"/>
          <w:lang w:val="kk-KZ"/>
        </w:rPr>
      </w:pPr>
      <w:r w:rsidRPr="00E17B7E">
        <w:rPr>
          <w:rStyle w:val="Hyperlink"/>
          <w:rFonts w:ascii="Sylfaen" w:hAnsi="Sylfaen"/>
          <w:sz w:val="20"/>
          <w:szCs w:val="20"/>
          <w:lang w:val="kk-KZ"/>
        </w:rPr>
        <w:t>www.economy.gov.ge</w:t>
      </w:r>
    </w:p>
    <w:p w:rsidR="002230F9" w:rsidRPr="00370363" w:rsidRDefault="002230F9" w:rsidP="002230F9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414808" w:rsidRDefault="00414808" w:rsidP="002230F9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2230F9" w:rsidRDefault="002230F9" w:rsidP="002230F9">
      <w:pPr>
        <w:spacing w:after="0" w:line="240" w:lineRule="auto"/>
        <w:jc w:val="both"/>
        <w:rPr>
          <w:rFonts w:ascii="Sylfaen" w:hAnsi="Sylfaen"/>
          <w:sz w:val="20"/>
          <w:szCs w:val="20"/>
          <w:lang w:val="kk-KZ"/>
        </w:rPr>
      </w:pPr>
      <w:r>
        <w:rPr>
          <w:rFonts w:ascii="Sylfaen" w:hAnsi="Sylfaen"/>
          <w:b/>
          <w:bCs/>
          <w:sz w:val="20"/>
          <w:szCs w:val="20"/>
          <w:lang w:val="ka-GE"/>
        </w:rPr>
        <w:t xml:space="preserve"> პასუხისმგებელი ლექტორის</w:t>
      </w:r>
    </w:p>
    <w:p w:rsidR="002230F9" w:rsidRDefault="002230F9" w:rsidP="002230F9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b/>
          <w:bCs/>
          <w:sz w:val="20"/>
          <w:szCs w:val="20"/>
          <w:lang w:val="ka-GE"/>
        </w:rPr>
        <w:t>ხელმოწერა</w:t>
      </w:r>
      <w:r w:rsidR="0047152A">
        <w:rPr>
          <w:rFonts w:ascii="Sylfaen" w:hAnsi="Sylfaen"/>
          <w:b/>
          <w:bCs/>
          <w:sz w:val="20"/>
          <w:szCs w:val="20"/>
          <w:lang w:val="ka-GE"/>
        </w:rPr>
        <w:t xml:space="preserve">:                                                             </w:t>
      </w:r>
      <w:r w:rsidR="00414808">
        <w:rPr>
          <w:rFonts w:ascii="Sylfaen" w:hAnsi="Sylfaen"/>
          <w:b/>
          <w:bCs/>
          <w:sz w:val="20"/>
          <w:szCs w:val="20"/>
          <w:lang w:val="ka-GE"/>
        </w:rPr>
        <w:t xml:space="preserve">              </w:t>
      </w:r>
      <w:r w:rsidR="0047152A">
        <w:rPr>
          <w:rFonts w:ascii="Sylfaen" w:hAnsi="Sylfaen"/>
          <w:b/>
          <w:bCs/>
          <w:sz w:val="20"/>
          <w:szCs w:val="20"/>
          <w:lang w:val="ka-GE"/>
        </w:rPr>
        <w:t xml:space="preserve">       </w:t>
      </w:r>
      <w:r>
        <w:rPr>
          <w:rFonts w:ascii="Sylfaen" w:hAnsi="Sylfaen"/>
          <w:b/>
          <w:bCs/>
          <w:sz w:val="20"/>
          <w:szCs w:val="20"/>
          <w:lang w:val="ka-GE"/>
        </w:rPr>
        <w:t>თ. ხორგუაშვილი</w:t>
      </w:r>
    </w:p>
    <w:sectPr w:rsidR="002230F9" w:rsidSect="00244CDD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C3183"/>
    <w:multiLevelType w:val="hybridMultilevel"/>
    <w:tmpl w:val="F160730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04"/>
        </w:tabs>
        <w:ind w:left="280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524"/>
        </w:tabs>
        <w:ind w:left="352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244"/>
        </w:tabs>
        <w:ind w:left="4244" w:hanging="360"/>
      </w:pPr>
    </w:lvl>
    <w:lvl w:ilvl="7" w:tplc="04190003">
      <w:start w:val="1"/>
      <w:numFmt w:val="decimal"/>
      <w:lvlText w:val="%8."/>
      <w:lvlJc w:val="left"/>
      <w:pPr>
        <w:tabs>
          <w:tab w:val="num" w:pos="4964"/>
        </w:tabs>
        <w:ind w:left="496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684"/>
        </w:tabs>
        <w:ind w:left="5684" w:hanging="360"/>
      </w:pPr>
    </w:lvl>
  </w:abstractNum>
  <w:abstractNum w:abstractNumId="1" w15:restartNumberingAfterBreak="0">
    <w:nsid w:val="067A1537"/>
    <w:multiLevelType w:val="hybridMultilevel"/>
    <w:tmpl w:val="6A301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07EE6"/>
    <w:multiLevelType w:val="hybridMultilevel"/>
    <w:tmpl w:val="1E8A0CA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663612"/>
    <w:multiLevelType w:val="hybridMultilevel"/>
    <w:tmpl w:val="930CDEE4"/>
    <w:lvl w:ilvl="0" w:tplc="A732B2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981D9C"/>
    <w:multiLevelType w:val="hybridMultilevel"/>
    <w:tmpl w:val="5B72B42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1850F8"/>
    <w:multiLevelType w:val="hybridMultilevel"/>
    <w:tmpl w:val="C8CCD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00E58"/>
    <w:multiLevelType w:val="hybridMultilevel"/>
    <w:tmpl w:val="EBF82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3C3921"/>
    <w:multiLevelType w:val="hybridMultilevel"/>
    <w:tmpl w:val="1CA0AC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D7A9E"/>
    <w:multiLevelType w:val="hybridMultilevel"/>
    <w:tmpl w:val="EFD8DA06"/>
    <w:lvl w:ilvl="0" w:tplc="040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9" w15:restartNumberingAfterBreak="0">
    <w:nsid w:val="25D47307"/>
    <w:multiLevelType w:val="hybridMultilevel"/>
    <w:tmpl w:val="E6AAB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65D80"/>
    <w:multiLevelType w:val="hybridMultilevel"/>
    <w:tmpl w:val="9432C0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8005327"/>
    <w:multiLevelType w:val="hybridMultilevel"/>
    <w:tmpl w:val="8326C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5932F6"/>
    <w:multiLevelType w:val="hybridMultilevel"/>
    <w:tmpl w:val="12605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0C5E3A"/>
    <w:multiLevelType w:val="hybridMultilevel"/>
    <w:tmpl w:val="6B7A8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CE327D"/>
    <w:multiLevelType w:val="hybridMultilevel"/>
    <w:tmpl w:val="1332D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F22B24"/>
    <w:multiLevelType w:val="hybridMultilevel"/>
    <w:tmpl w:val="72EC5B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1522060"/>
    <w:multiLevelType w:val="hybridMultilevel"/>
    <w:tmpl w:val="55145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FE5C42"/>
    <w:multiLevelType w:val="hybridMultilevel"/>
    <w:tmpl w:val="12883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A436A4"/>
    <w:multiLevelType w:val="hybridMultilevel"/>
    <w:tmpl w:val="F808F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B822D0"/>
    <w:multiLevelType w:val="hybridMultilevel"/>
    <w:tmpl w:val="822A1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310785"/>
    <w:multiLevelType w:val="hybridMultilevel"/>
    <w:tmpl w:val="312A8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A81761"/>
    <w:multiLevelType w:val="hybridMultilevel"/>
    <w:tmpl w:val="90BCE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EA0FEF"/>
    <w:multiLevelType w:val="multilevel"/>
    <w:tmpl w:val="CA3257D2"/>
    <w:lvl w:ilvl="0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622D311C"/>
    <w:multiLevelType w:val="hybridMultilevel"/>
    <w:tmpl w:val="4EBC0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CB2ACB"/>
    <w:multiLevelType w:val="hybridMultilevel"/>
    <w:tmpl w:val="DF321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726FE3"/>
    <w:multiLevelType w:val="hybridMultilevel"/>
    <w:tmpl w:val="4C966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3C41F7"/>
    <w:multiLevelType w:val="hybridMultilevel"/>
    <w:tmpl w:val="B1B8729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7"/>
  </w:num>
  <w:num w:numId="4">
    <w:abstractNumId w:val="1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2"/>
  </w:num>
  <w:num w:numId="8">
    <w:abstractNumId w:val="5"/>
  </w:num>
  <w:num w:numId="9">
    <w:abstractNumId w:val="19"/>
  </w:num>
  <w:num w:numId="10">
    <w:abstractNumId w:val="21"/>
  </w:num>
  <w:num w:numId="11">
    <w:abstractNumId w:val="13"/>
  </w:num>
  <w:num w:numId="12">
    <w:abstractNumId w:val="12"/>
  </w:num>
  <w:num w:numId="13">
    <w:abstractNumId w:val="9"/>
  </w:num>
  <w:num w:numId="14">
    <w:abstractNumId w:val="6"/>
  </w:num>
  <w:num w:numId="15">
    <w:abstractNumId w:val="1"/>
  </w:num>
  <w:num w:numId="16">
    <w:abstractNumId w:val="16"/>
  </w:num>
  <w:num w:numId="17">
    <w:abstractNumId w:val="24"/>
  </w:num>
  <w:num w:numId="18">
    <w:abstractNumId w:val="20"/>
  </w:num>
  <w:num w:numId="19">
    <w:abstractNumId w:val="23"/>
  </w:num>
  <w:num w:numId="20">
    <w:abstractNumId w:val="18"/>
  </w:num>
  <w:num w:numId="21">
    <w:abstractNumId w:val="17"/>
  </w:num>
  <w:num w:numId="22">
    <w:abstractNumId w:val="8"/>
  </w:num>
  <w:num w:numId="23">
    <w:abstractNumId w:val="26"/>
  </w:num>
  <w:num w:numId="24">
    <w:abstractNumId w:val="10"/>
  </w:num>
  <w:num w:numId="25">
    <w:abstractNumId w:val="2"/>
  </w:num>
  <w:num w:numId="26">
    <w:abstractNumId w:val="25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230F9"/>
    <w:rsid w:val="000461AC"/>
    <w:rsid w:val="000E5C11"/>
    <w:rsid w:val="000F4BFB"/>
    <w:rsid w:val="001518EC"/>
    <w:rsid w:val="001701E8"/>
    <w:rsid w:val="001C3BA5"/>
    <w:rsid w:val="00202A9C"/>
    <w:rsid w:val="002230F9"/>
    <w:rsid w:val="00244CDD"/>
    <w:rsid w:val="00277E1B"/>
    <w:rsid w:val="002A4BA5"/>
    <w:rsid w:val="002A6BBB"/>
    <w:rsid w:val="002B0097"/>
    <w:rsid w:val="002B0DE9"/>
    <w:rsid w:val="002B2647"/>
    <w:rsid w:val="00314BB4"/>
    <w:rsid w:val="00326502"/>
    <w:rsid w:val="003508FB"/>
    <w:rsid w:val="00370363"/>
    <w:rsid w:val="00396C1F"/>
    <w:rsid w:val="003A52E6"/>
    <w:rsid w:val="003A6382"/>
    <w:rsid w:val="003C6D42"/>
    <w:rsid w:val="00414808"/>
    <w:rsid w:val="00426A9B"/>
    <w:rsid w:val="0047152A"/>
    <w:rsid w:val="00475B2D"/>
    <w:rsid w:val="004D1F1C"/>
    <w:rsid w:val="004D49DC"/>
    <w:rsid w:val="004E2A9F"/>
    <w:rsid w:val="004F4F01"/>
    <w:rsid w:val="00502634"/>
    <w:rsid w:val="005156D5"/>
    <w:rsid w:val="00543F00"/>
    <w:rsid w:val="005743BA"/>
    <w:rsid w:val="005E0803"/>
    <w:rsid w:val="006169DC"/>
    <w:rsid w:val="00622A3A"/>
    <w:rsid w:val="0063207D"/>
    <w:rsid w:val="006477D1"/>
    <w:rsid w:val="006B64A3"/>
    <w:rsid w:val="006B6E7C"/>
    <w:rsid w:val="006C76B7"/>
    <w:rsid w:val="006F7E11"/>
    <w:rsid w:val="007A1F43"/>
    <w:rsid w:val="007A3036"/>
    <w:rsid w:val="007C46DD"/>
    <w:rsid w:val="0080696E"/>
    <w:rsid w:val="008435BA"/>
    <w:rsid w:val="0087763C"/>
    <w:rsid w:val="008941D7"/>
    <w:rsid w:val="008F273C"/>
    <w:rsid w:val="00913080"/>
    <w:rsid w:val="00940D21"/>
    <w:rsid w:val="0096315F"/>
    <w:rsid w:val="00967F52"/>
    <w:rsid w:val="009711E3"/>
    <w:rsid w:val="009B6402"/>
    <w:rsid w:val="009D53CB"/>
    <w:rsid w:val="009E1F2B"/>
    <w:rsid w:val="00A018BC"/>
    <w:rsid w:val="00A42E77"/>
    <w:rsid w:val="00A53DEC"/>
    <w:rsid w:val="00AE6563"/>
    <w:rsid w:val="00B26EBE"/>
    <w:rsid w:val="00B31221"/>
    <w:rsid w:val="00BC50E2"/>
    <w:rsid w:val="00BD310B"/>
    <w:rsid w:val="00BF0DB1"/>
    <w:rsid w:val="00C04380"/>
    <w:rsid w:val="00C82DBB"/>
    <w:rsid w:val="00CE06D7"/>
    <w:rsid w:val="00D21DF8"/>
    <w:rsid w:val="00D25F3C"/>
    <w:rsid w:val="00D8182E"/>
    <w:rsid w:val="00DD5C8B"/>
    <w:rsid w:val="00DD79E3"/>
    <w:rsid w:val="00DF76B9"/>
    <w:rsid w:val="00E17B7E"/>
    <w:rsid w:val="00E6442E"/>
    <w:rsid w:val="00E86ED0"/>
    <w:rsid w:val="00E9680A"/>
    <w:rsid w:val="00EC4905"/>
    <w:rsid w:val="00ED741C"/>
    <w:rsid w:val="00F25220"/>
    <w:rsid w:val="00F676FF"/>
    <w:rsid w:val="00F839B9"/>
    <w:rsid w:val="00FE44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980529B-CAF2-4D6A-A5A9-767C76EF4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30F9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2230F9"/>
    <w:rPr>
      <w:b/>
      <w:bCs/>
    </w:rPr>
  </w:style>
  <w:style w:type="paragraph" w:styleId="BodyText">
    <w:name w:val="Body Text"/>
    <w:basedOn w:val="Normal"/>
    <w:link w:val="BodyTextChar"/>
    <w:rsid w:val="002230F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2230F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30F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0F9"/>
    <w:rPr>
      <w:rFonts w:ascii="Tahoma" w:eastAsia="Times New Roman" w:hAnsi="Tahoma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2230F9"/>
    <w:pPr>
      <w:ind w:left="720"/>
      <w:contextualSpacing/>
    </w:pPr>
  </w:style>
  <w:style w:type="character" w:styleId="Hyperlink">
    <w:name w:val="Hyperlink"/>
    <w:unhideWhenUsed/>
    <w:rsid w:val="002230F9"/>
    <w:rPr>
      <w:color w:val="0000FF"/>
      <w:u w:val="single"/>
    </w:rPr>
  </w:style>
  <w:style w:type="character" w:styleId="IntenseEmphasis">
    <w:name w:val="Intense Emphasis"/>
    <w:uiPriority w:val="21"/>
    <w:qFormat/>
    <w:rsid w:val="002230F9"/>
    <w:rPr>
      <w:b/>
      <w:bCs/>
      <w:i/>
      <w:iCs/>
      <w:color w:val="4F81BD"/>
    </w:rPr>
  </w:style>
  <w:style w:type="table" w:styleId="TableGrid">
    <w:name w:val="Table Grid"/>
    <w:basedOn w:val="TableNormal"/>
    <w:uiPriority w:val="59"/>
    <w:rsid w:val="002230F9"/>
    <w:pPr>
      <w:spacing w:after="0" w:line="240" w:lineRule="auto"/>
    </w:pPr>
    <w:rPr>
      <w:rFonts w:ascii="Calibri" w:eastAsia="Calibri" w:hAnsi="Calibri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tistics.ge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udiplom.ru/" TargetMode="External"/><Relationship Id="rId12" Type="http://schemas.openxmlformats.org/officeDocument/2006/relationships/hyperlink" Target="http://www.etreasury.g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cbr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usinessnews.ge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mfo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A4F0F-1CEB-46A6-B0EA-0647D3011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7</Pages>
  <Words>2341</Words>
  <Characters>13347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</dc:creator>
  <cp:lastModifiedBy>user</cp:lastModifiedBy>
  <cp:revision>57</cp:revision>
  <dcterms:created xsi:type="dcterms:W3CDTF">2019-06-15T12:07:00Z</dcterms:created>
  <dcterms:modified xsi:type="dcterms:W3CDTF">2019-09-11T10:59:00Z</dcterms:modified>
</cp:coreProperties>
</file>